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87" w:rsidRPr="00C37387" w:rsidRDefault="00C37387" w:rsidP="00C37387">
      <w:pPr>
        <w:jc w:val="center"/>
        <w:rPr>
          <w:b/>
        </w:rPr>
      </w:pPr>
      <w:bookmarkStart w:id="0" w:name="_GoBack"/>
      <w:bookmarkEnd w:id="0"/>
      <w:r w:rsidRPr="00C37387">
        <w:rPr>
          <w:b/>
        </w:rPr>
        <w:t>Wymagania edukacyjne na poszczególne oceny</w:t>
      </w:r>
    </w:p>
    <w:p w:rsidR="00C37387" w:rsidRPr="00C37387" w:rsidRDefault="00C37387" w:rsidP="00C37387">
      <w:pPr>
        <w:jc w:val="center"/>
        <w:rPr>
          <w:b/>
        </w:rPr>
      </w:pPr>
      <w:r w:rsidRPr="00C37387">
        <w:rPr>
          <w:b/>
        </w:rPr>
        <w:t xml:space="preserve">2022/2023 klasa </w:t>
      </w:r>
      <w:r>
        <w:rPr>
          <w:b/>
        </w:rPr>
        <w:t>IV LO</w:t>
      </w:r>
    </w:p>
    <w:p w:rsidR="00C37387" w:rsidRPr="00C37387" w:rsidRDefault="00C37387" w:rsidP="00C37387">
      <w:pPr>
        <w:rPr>
          <w:b/>
        </w:rPr>
      </w:pPr>
    </w:p>
    <w:p w:rsidR="00C37387" w:rsidRPr="00C37387" w:rsidRDefault="00C37387" w:rsidP="00C37387">
      <w:pPr>
        <w:numPr>
          <w:ilvl w:val="0"/>
          <w:numId w:val="1"/>
        </w:numPr>
      </w:pPr>
      <w:r w:rsidRPr="00C37387">
        <w:t xml:space="preserve">Wymagania </w:t>
      </w:r>
      <w:r w:rsidRPr="00C37387">
        <w:rPr>
          <w:b/>
        </w:rPr>
        <w:t>konieczne (K)</w:t>
      </w:r>
      <w:r w:rsidRPr="00C37387">
        <w:t xml:space="preserve"> dotyczą zagadnień elementarnych, stanowiących swego rodzaju podstawę, zatem powinny być opanowane przez każdego ucznia.</w:t>
      </w:r>
    </w:p>
    <w:p w:rsidR="00C37387" w:rsidRPr="00C37387" w:rsidRDefault="00C37387" w:rsidP="00C37387">
      <w:pPr>
        <w:numPr>
          <w:ilvl w:val="0"/>
          <w:numId w:val="1"/>
        </w:numPr>
      </w:pPr>
      <w:r w:rsidRPr="00C37387">
        <w:t xml:space="preserve">Wymagania </w:t>
      </w:r>
      <w:r w:rsidRPr="00C37387">
        <w:rPr>
          <w:b/>
        </w:rPr>
        <w:t>podstawowe (P)</w:t>
      </w:r>
      <w:r w:rsidRPr="00C37387">
        <w:t xml:space="preserve"> zawierają wymagania z poziomu (K) wzbogacone </w:t>
      </w:r>
      <w:r w:rsidRPr="00C37387">
        <w:br/>
        <w:t>o typowe problemy o niewielkim stopniu trudności.</w:t>
      </w:r>
    </w:p>
    <w:p w:rsidR="00C37387" w:rsidRPr="00C37387" w:rsidRDefault="00C37387" w:rsidP="00C37387">
      <w:pPr>
        <w:numPr>
          <w:ilvl w:val="0"/>
          <w:numId w:val="1"/>
        </w:numPr>
      </w:pPr>
      <w:r w:rsidRPr="00C37387">
        <w:t xml:space="preserve">Wymagania </w:t>
      </w:r>
      <w:r w:rsidRPr="00C37387">
        <w:rPr>
          <w:b/>
        </w:rPr>
        <w:t>rozszerzające (R)</w:t>
      </w:r>
      <w:r w:rsidRPr="00C37387">
        <w:t>, zawierające wymagania z poziomów (K) i (P), dotyczą zagadnień bardziej złożonych i nieco trudniejszych.</w:t>
      </w:r>
    </w:p>
    <w:p w:rsidR="00C37387" w:rsidRPr="00C37387" w:rsidRDefault="00C37387" w:rsidP="00C37387">
      <w:pPr>
        <w:numPr>
          <w:ilvl w:val="0"/>
          <w:numId w:val="1"/>
        </w:numPr>
      </w:pPr>
      <w:r w:rsidRPr="00C37387">
        <w:t xml:space="preserve">Wymagania </w:t>
      </w:r>
      <w:r w:rsidRPr="00C37387">
        <w:rPr>
          <w:b/>
        </w:rPr>
        <w:t>dopełniające (D)</w:t>
      </w:r>
      <w:r w:rsidRPr="00C37387">
        <w:t>, zawierające wymagania z poziomów (K), (P) i (R), dotyczą zagadnień problemowych, trudniejszych, wymagających umiejętności przetwarzania przyswojonych informacji.</w:t>
      </w:r>
    </w:p>
    <w:p w:rsidR="00C37387" w:rsidRPr="00C37387" w:rsidRDefault="00C37387" w:rsidP="00C37387">
      <w:pPr>
        <w:numPr>
          <w:ilvl w:val="0"/>
          <w:numId w:val="1"/>
        </w:numPr>
      </w:pPr>
      <w:r w:rsidRPr="00C37387">
        <w:t xml:space="preserve">Wymagania </w:t>
      </w:r>
      <w:r w:rsidRPr="00C37387">
        <w:rPr>
          <w:b/>
        </w:rPr>
        <w:t>wykraczające (W)</w:t>
      </w:r>
      <w:r w:rsidRPr="00C37387">
        <w:t xml:space="preserve"> dotyczą zagadnień trudnych, wymagających nietypowych rozwiązań.</w:t>
      </w:r>
    </w:p>
    <w:p w:rsidR="00C37387" w:rsidRPr="00C37387" w:rsidRDefault="00C37387" w:rsidP="00C37387">
      <w:pPr>
        <w:rPr>
          <w:b/>
        </w:rPr>
      </w:pPr>
      <w:r w:rsidRPr="00C37387">
        <w:rPr>
          <w:b/>
        </w:rPr>
        <w:t xml:space="preserve">    Podział wymagań na poszczególne oceny szkolne:</w:t>
      </w:r>
    </w:p>
    <w:p w:rsidR="00C37387" w:rsidRPr="00C37387" w:rsidRDefault="00C37387" w:rsidP="00B013D1">
      <w:pPr>
        <w:spacing w:after="0"/>
      </w:pPr>
      <w:r w:rsidRPr="00C37387">
        <w:t>ocena dopuszczająca</w:t>
      </w:r>
      <w:r w:rsidRPr="00C37387">
        <w:tab/>
        <w:t xml:space="preserve">– </w:t>
      </w:r>
      <w:r w:rsidRPr="00C37387">
        <w:tab/>
        <w:t>wymagania na poziomie (K)</w:t>
      </w:r>
    </w:p>
    <w:p w:rsidR="00C37387" w:rsidRPr="00C37387" w:rsidRDefault="00C37387" w:rsidP="00B013D1">
      <w:pPr>
        <w:spacing w:after="0"/>
      </w:pPr>
      <w:r w:rsidRPr="00C37387">
        <w:t>ocena dostateczna</w:t>
      </w:r>
      <w:r w:rsidRPr="00C37387">
        <w:tab/>
        <w:t xml:space="preserve">– </w:t>
      </w:r>
      <w:r w:rsidRPr="00C37387">
        <w:tab/>
        <w:t>wymagania na poziomie (K) i (P)</w:t>
      </w:r>
    </w:p>
    <w:p w:rsidR="00C37387" w:rsidRPr="00C37387" w:rsidRDefault="00C37387" w:rsidP="00B013D1">
      <w:pPr>
        <w:spacing w:after="0"/>
      </w:pPr>
      <w:r w:rsidRPr="00C37387">
        <w:t>ocena dobra</w:t>
      </w:r>
      <w:r w:rsidRPr="00C37387">
        <w:tab/>
        <w:t xml:space="preserve">– </w:t>
      </w:r>
      <w:r w:rsidRPr="00C37387">
        <w:tab/>
        <w:t>wymagania na poziomie (K), (P) i (R)</w:t>
      </w:r>
    </w:p>
    <w:p w:rsidR="00C37387" w:rsidRPr="00C37387" w:rsidRDefault="00C37387" w:rsidP="00B013D1">
      <w:pPr>
        <w:spacing w:after="0"/>
      </w:pPr>
      <w:r w:rsidRPr="00C37387">
        <w:t>ocena bardzo dobra</w:t>
      </w:r>
      <w:r w:rsidRPr="00C37387">
        <w:tab/>
        <w:t xml:space="preserve">– </w:t>
      </w:r>
      <w:r w:rsidRPr="00C37387">
        <w:tab/>
        <w:t>wymagania na poziomie (K), (P), (R) i (D)</w:t>
      </w:r>
    </w:p>
    <w:p w:rsidR="00C37387" w:rsidRPr="00C37387" w:rsidRDefault="00C37387" w:rsidP="00B013D1">
      <w:pPr>
        <w:spacing w:after="0"/>
      </w:pPr>
      <w:r w:rsidRPr="00C37387">
        <w:t>ocena celująca</w:t>
      </w:r>
      <w:r w:rsidRPr="00C37387">
        <w:tab/>
        <w:t xml:space="preserve">– </w:t>
      </w:r>
      <w:r w:rsidRPr="00C37387">
        <w:tab/>
        <w:t>wymagania na poziomie (K), (P), (R), (D) i (W)</w:t>
      </w:r>
    </w:p>
    <w:p w:rsidR="00C37387" w:rsidRPr="00C37387" w:rsidRDefault="00C37387" w:rsidP="00B013D1">
      <w:pPr>
        <w:spacing w:after="0"/>
      </w:pPr>
    </w:p>
    <w:p w:rsidR="00C37387" w:rsidRPr="00C37387" w:rsidRDefault="00C37387" w:rsidP="00C37387">
      <w:pPr>
        <w:rPr>
          <w:b/>
          <w:bCs/>
        </w:rPr>
      </w:pPr>
      <w:r w:rsidRPr="00C37387">
        <w:rPr>
          <w:b/>
          <w:bCs/>
        </w:rPr>
        <w:t xml:space="preserve">1. </w:t>
      </w:r>
      <w:r w:rsidR="003F1967">
        <w:rPr>
          <w:b/>
          <w:bCs/>
        </w:rPr>
        <w:t>CIĄGI</w:t>
      </w:r>
      <w:r w:rsidRPr="00C37387">
        <w:rPr>
          <w:b/>
          <w:bCs/>
        </w:rPr>
        <w:t xml:space="preserve"> </w:t>
      </w:r>
    </w:p>
    <w:p w:rsidR="00C37387" w:rsidRPr="00C37387" w:rsidRDefault="00C37387" w:rsidP="00C37387">
      <w:pPr>
        <w:rPr>
          <w:b/>
          <w:bCs/>
        </w:rPr>
      </w:pPr>
      <w:r w:rsidRPr="00C37387">
        <w:t xml:space="preserve">Poziom </w:t>
      </w:r>
      <w:r w:rsidRPr="00C37387">
        <w:rPr>
          <w:b/>
          <w:bCs/>
        </w:rPr>
        <w:t xml:space="preserve">(K) </w:t>
      </w:r>
      <w:r w:rsidRPr="00C37387">
        <w:t>lub</w:t>
      </w:r>
      <w:r w:rsidRPr="00C37387">
        <w:rPr>
          <w:b/>
          <w:bCs/>
        </w:rPr>
        <w:t xml:space="preserve"> (P)</w:t>
      </w:r>
    </w:p>
    <w:p w:rsidR="00C37387" w:rsidRPr="00C37387" w:rsidRDefault="00C37387" w:rsidP="00C37387">
      <w:r w:rsidRPr="00C37387">
        <w:t xml:space="preserve">Uczeń otrzymuje ocenę </w:t>
      </w:r>
      <w:r w:rsidRPr="00C37387">
        <w:rPr>
          <w:b/>
          <w:bCs/>
        </w:rPr>
        <w:t xml:space="preserve">dopuszczającą </w:t>
      </w:r>
      <w:r w:rsidRPr="00C37387">
        <w:t xml:space="preserve">lub </w:t>
      </w:r>
      <w:r w:rsidRPr="00C37387">
        <w:rPr>
          <w:b/>
          <w:bCs/>
        </w:rPr>
        <w:t>dostateczną</w:t>
      </w:r>
      <w:r w:rsidRPr="00C37387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37387" w:rsidRPr="003F1967" w:rsidTr="005C36A4">
        <w:tc>
          <w:tcPr>
            <w:tcW w:w="9062" w:type="dxa"/>
          </w:tcPr>
          <w:p w:rsidR="003F1967" w:rsidRPr="003F1967" w:rsidRDefault="003F1967" w:rsidP="00B013D1">
            <w:pPr>
              <w:numPr>
                <w:ilvl w:val="0"/>
                <w:numId w:val="7"/>
              </w:numPr>
              <w:spacing w:after="0"/>
              <w:rPr>
                <w:bCs/>
              </w:rPr>
            </w:pPr>
            <w:r w:rsidRPr="003F1967">
              <w:rPr>
                <w:bCs/>
              </w:rPr>
              <w:t>wyznacza kolejne wyrazy ciągu, gdy danych jest kilka jego początkowych wyrazów</w:t>
            </w:r>
          </w:p>
          <w:p w:rsidR="003F1967" w:rsidRPr="003F1967" w:rsidRDefault="003F1967" w:rsidP="00B013D1">
            <w:pPr>
              <w:numPr>
                <w:ilvl w:val="0"/>
                <w:numId w:val="7"/>
              </w:numPr>
              <w:spacing w:after="0"/>
              <w:rPr>
                <w:bCs/>
              </w:rPr>
            </w:pPr>
            <w:r w:rsidRPr="003F1967">
              <w:rPr>
                <w:bCs/>
              </w:rPr>
              <w:t>wyznacza wyrazy ciągu opisanego słownie</w:t>
            </w:r>
          </w:p>
          <w:p w:rsidR="003F1967" w:rsidRDefault="003F1967" w:rsidP="00B013D1">
            <w:pPr>
              <w:numPr>
                <w:ilvl w:val="0"/>
                <w:numId w:val="7"/>
              </w:numPr>
              <w:spacing w:after="0"/>
              <w:rPr>
                <w:bCs/>
              </w:rPr>
            </w:pPr>
            <w:r w:rsidRPr="003F1967">
              <w:rPr>
                <w:bCs/>
              </w:rPr>
              <w:t xml:space="preserve">szkicuje wykres ciągu </w:t>
            </w:r>
          </w:p>
          <w:p w:rsidR="003F1967" w:rsidRPr="003F1967" w:rsidRDefault="003F1967" w:rsidP="00B013D1">
            <w:pPr>
              <w:numPr>
                <w:ilvl w:val="0"/>
                <w:numId w:val="7"/>
              </w:numPr>
              <w:spacing w:after="0"/>
              <w:rPr>
                <w:bCs/>
              </w:rPr>
            </w:pPr>
            <w:r w:rsidRPr="003F1967">
              <w:rPr>
                <w:bCs/>
              </w:rPr>
              <w:t>wyznacza wzór ogólny ciągu, jeśli danych jest kilka jego początkowych wyrazów</w:t>
            </w:r>
          </w:p>
          <w:p w:rsidR="003F1967" w:rsidRPr="003F1967" w:rsidRDefault="003F1967" w:rsidP="00B013D1">
            <w:pPr>
              <w:numPr>
                <w:ilvl w:val="0"/>
                <w:numId w:val="7"/>
              </w:numPr>
              <w:spacing w:after="0"/>
              <w:rPr>
                <w:bCs/>
              </w:rPr>
            </w:pPr>
            <w:r w:rsidRPr="003F1967">
              <w:rPr>
                <w:bCs/>
              </w:rPr>
              <w:t>wyznacza wskazane wyrazy ciągu określonego wzorem ogólnym</w:t>
            </w:r>
          </w:p>
          <w:p w:rsidR="0023635B" w:rsidRPr="0023635B" w:rsidRDefault="0023635B" w:rsidP="00B013D1">
            <w:pPr>
              <w:numPr>
                <w:ilvl w:val="0"/>
                <w:numId w:val="7"/>
              </w:numPr>
              <w:spacing w:after="0"/>
              <w:rPr>
                <w:bCs/>
              </w:rPr>
            </w:pPr>
            <w:r w:rsidRPr="0023635B">
              <w:rPr>
                <w:bCs/>
              </w:rPr>
              <w:t>podaje przykłady ciągów monotonicznych, których wyrazy spełniają podane warunki</w:t>
            </w:r>
          </w:p>
          <w:p w:rsidR="0023635B" w:rsidRPr="0023635B" w:rsidRDefault="0023635B" w:rsidP="00B013D1">
            <w:pPr>
              <w:numPr>
                <w:ilvl w:val="0"/>
                <w:numId w:val="7"/>
              </w:numPr>
              <w:spacing w:after="0"/>
              <w:rPr>
                <w:bCs/>
              </w:rPr>
            </w:pPr>
            <w:r w:rsidRPr="0023635B">
              <w:rPr>
                <w:bCs/>
              </w:rPr>
              <w:t>uzasadnia, że dany ciąg nie jest monotoniczny</w:t>
            </w:r>
          </w:p>
          <w:p w:rsidR="00B013D1" w:rsidRDefault="0023635B" w:rsidP="00B013D1">
            <w:pPr>
              <w:numPr>
                <w:ilvl w:val="0"/>
                <w:numId w:val="7"/>
              </w:numPr>
              <w:spacing w:after="0"/>
              <w:rPr>
                <w:bCs/>
              </w:rPr>
            </w:pPr>
            <w:r w:rsidRPr="0023635B">
              <w:rPr>
                <w:bCs/>
              </w:rPr>
              <w:t>wyznacza wyraz a_(n+1) ciągu określonego wzorem ogólnym</w:t>
            </w:r>
          </w:p>
          <w:p w:rsidR="0023635B" w:rsidRPr="00B013D1" w:rsidRDefault="0023635B" w:rsidP="00B013D1">
            <w:pPr>
              <w:numPr>
                <w:ilvl w:val="0"/>
                <w:numId w:val="7"/>
              </w:numPr>
              <w:spacing w:after="0"/>
              <w:rPr>
                <w:bCs/>
              </w:rPr>
            </w:pPr>
            <w:r w:rsidRPr="00B013D1">
              <w:rPr>
                <w:bCs/>
              </w:rPr>
              <w:t>wyznacza początkowe wyrazy ciągu określonego rekurencyjnie</w:t>
            </w:r>
          </w:p>
          <w:p w:rsidR="0023635B" w:rsidRPr="0023635B" w:rsidRDefault="0023635B" w:rsidP="00B013D1">
            <w:pPr>
              <w:numPr>
                <w:ilvl w:val="0"/>
                <w:numId w:val="7"/>
              </w:numPr>
              <w:spacing w:after="0"/>
              <w:rPr>
                <w:bCs/>
              </w:rPr>
            </w:pPr>
            <w:r w:rsidRPr="0023635B">
              <w:rPr>
                <w:bCs/>
              </w:rPr>
              <w:t>podaje przykłady ciągów arytmetycznych</w:t>
            </w:r>
          </w:p>
          <w:p w:rsidR="0023635B" w:rsidRPr="0023635B" w:rsidRDefault="0023635B" w:rsidP="00B013D1">
            <w:pPr>
              <w:numPr>
                <w:ilvl w:val="0"/>
                <w:numId w:val="7"/>
              </w:numPr>
              <w:spacing w:after="0"/>
              <w:rPr>
                <w:bCs/>
              </w:rPr>
            </w:pPr>
            <w:r w:rsidRPr="0023635B">
              <w:rPr>
                <w:bCs/>
              </w:rPr>
              <w:t>wyznacza wskazane wyrazy ciągu arytmetycznego, jeśli dane są jego pierwszy wyraz i różnica</w:t>
            </w:r>
          </w:p>
          <w:p w:rsidR="0023635B" w:rsidRPr="0023635B" w:rsidRDefault="0023635B" w:rsidP="00B013D1">
            <w:pPr>
              <w:numPr>
                <w:ilvl w:val="0"/>
                <w:numId w:val="7"/>
              </w:numPr>
              <w:spacing w:after="0"/>
              <w:rPr>
                <w:bCs/>
              </w:rPr>
            </w:pPr>
            <w:r w:rsidRPr="0023635B">
              <w:rPr>
                <w:bCs/>
              </w:rPr>
              <w:t>określa monotoniczność ciągu arytmetycznego</w:t>
            </w:r>
          </w:p>
          <w:p w:rsidR="0023635B" w:rsidRPr="0023635B" w:rsidRDefault="0023635B" w:rsidP="00B013D1">
            <w:pPr>
              <w:numPr>
                <w:ilvl w:val="0"/>
                <w:numId w:val="7"/>
              </w:numPr>
              <w:spacing w:after="0"/>
              <w:rPr>
                <w:bCs/>
              </w:rPr>
            </w:pPr>
            <w:r w:rsidRPr="0023635B">
              <w:rPr>
                <w:bCs/>
              </w:rPr>
              <w:t>wyznacza wzór ogólny ciągu arytmetycznego, jeśli dane  są dowolne dwa jego wyrazy</w:t>
            </w:r>
          </w:p>
          <w:p w:rsidR="0023635B" w:rsidRPr="0023635B" w:rsidRDefault="0023635B" w:rsidP="00B013D1">
            <w:pPr>
              <w:numPr>
                <w:ilvl w:val="0"/>
                <w:numId w:val="7"/>
              </w:numPr>
              <w:spacing w:after="0"/>
              <w:rPr>
                <w:bCs/>
              </w:rPr>
            </w:pPr>
            <w:r w:rsidRPr="0023635B">
              <w:rPr>
                <w:bCs/>
              </w:rPr>
              <w:t>udowadnia, że dany ciąg jest ciągiem arytmetycznym</w:t>
            </w:r>
          </w:p>
          <w:p w:rsidR="0023635B" w:rsidRPr="0023635B" w:rsidRDefault="0023635B" w:rsidP="00B013D1">
            <w:pPr>
              <w:numPr>
                <w:ilvl w:val="0"/>
                <w:numId w:val="7"/>
              </w:numPr>
              <w:spacing w:after="0"/>
              <w:rPr>
                <w:bCs/>
              </w:rPr>
            </w:pPr>
            <w:r w:rsidRPr="0023635B">
              <w:rPr>
                <w:bCs/>
              </w:rPr>
              <w:t>oblicza sumę n początkowych wyrazów ciągu arytmetycznego</w:t>
            </w:r>
          </w:p>
          <w:p w:rsidR="00C37387" w:rsidRPr="004E7F1A" w:rsidRDefault="0023635B" w:rsidP="00B013D1">
            <w:pPr>
              <w:numPr>
                <w:ilvl w:val="0"/>
                <w:numId w:val="7"/>
              </w:numPr>
              <w:spacing w:after="0"/>
              <w:rPr>
                <w:bCs/>
              </w:rPr>
            </w:pPr>
            <w:r w:rsidRPr="004E7F1A">
              <w:rPr>
                <w:bCs/>
              </w:rPr>
              <w:lastRenderedPageBreak/>
              <w:t>stosuje wzór na sumę n początkowych wyrazów ciągu arytmetycznego</w:t>
            </w:r>
          </w:p>
          <w:p w:rsidR="004E7F1A" w:rsidRPr="004E7F1A" w:rsidRDefault="004E7F1A" w:rsidP="00B013D1">
            <w:pPr>
              <w:numPr>
                <w:ilvl w:val="0"/>
                <w:numId w:val="7"/>
              </w:numPr>
              <w:spacing w:after="0"/>
              <w:rPr>
                <w:bCs/>
              </w:rPr>
            </w:pPr>
            <w:r w:rsidRPr="004E7F1A">
              <w:rPr>
                <w:bCs/>
              </w:rPr>
              <w:t>podaje przykłady ciągów geometrycznych</w:t>
            </w:r>
          </w:p>
          <w:p w:rsidR="004E7F1A" w:rsidRPr="004E7F1A" w:rsidRDefault="004E7F1A" w:rsidP="00B013D1">
            <w:pPr>
              <w:numPr>
                <w:ilvl w:val="0"/>
                <w:numId w:val="7"/>
              </w:numPr>
              <w:spacing w:after="0"/>
              <w:rPr>
                <w:bCs/>
              </w:rPr>
            </w:pPr>
            <w:r w:rsidRPr="004E7F1A">
              <w:rPr>
                <w:bCs/>
              </w:rPr>
              <w:t>wyznacza wyrazy ciągu geometrycznego, gdy dane są jego pierwszy wyraz i iloraz</w:t>
            </w:r>
          </w:p>
          <w:p w:rsidR="004E7F1A" w:rsidRPr="004E7F1A" w:rsidRDefault="004E7F1A" w:rsidP="00B013D1">
            <w:pPr>
              <w:numPr>
                <w:ilvl w:val="0"/>
                <w:numId w:val="7"/>
              </w:numPr>
              <w:spacing w:after="0"/>
              <w:rPr>
                <w:bCs/>
              </w:rPr>
            </w:pPr>
            <w:r w:rsidRPr="004E7F1A">
              <w:rPr>
                <w:bCs/>
              </w:rPr>
              <w:t>wyznacza wzór ogólny ciągu geometrycznego, gdy dane są dowolne dwa jego wyrazy</w:t>
            </w:r>
          </w:p>
          <w:p w:rsidR="007E5ADF" w:rsidRPr="007E5ADF" w:rsidRDefault="007E5ADF" w:rsidP="00B013D1">
            <w:pPr>
              <w:numPr>
                <w:ilvl w:val="0"/>
                <w:numId w:val="7"/>
              </w:numPr>
              <w:spacing w:after="0"/>
              <w:rPr>
                <w:bCs/>
              </w:rPr>
            </w:pPr>
            <w:r w:rsidRPr="007E5ADF">
              <w:rPr>
                <w:bCs/>
              </w:rPr>
              <w:t xml:space="preserve">określa monotoniczność ciągu geometrycznego </w:t>
            </w:r>
          </w:p>
          <w:p w:rsidR="007E5ADF" w:rsidRPr="007E5ADF" w:rsidRDefault="007E5ADF" w:rsidP="00B013D1">
            <w:pPr>
              <w:numPr>
                <w:ilvl w:val="0"/>
                <w:numId w:val="7"/>
              </w:numPr>
              <w:spacing w:after="0"/>
              <w:rPr>
                <w:bCs/>
              </w:rPr>
            </w:pPr>
            <w:r w:rsidRPr="007E5ADF">
              <w:rPr>
                <w:bCs/>
              </w:rPr>
              <w:t>udowadnia, że dany ciąg jest ciągiem geometrycznym</w:t>
            </w:r>
          </w:p>
          <w:p w:rsidR="007E5ADF" w:rsidRDefault="007E5ADF" w:rsidP="00B013D1">
            <w:pPr>
              <w:numPr>
                <w:ilvl w:val="0"/>
                <w:numId w:val="7"/>
              </w:numPr>
              <w:spacing w:after="0"/>
              <w:rPr>
                <w:bCs/>
              </w:rPr>
            </w:pPr>
            <w:r w:rsidRPr="007E5ADF">
              <w:rPr>
                <w:bCs/>
              </w:rPr>
              <w:t xml:space="preserve">stosuje w zadaniach związek między trzema kolejnymi wyrazami ciągu geometrycznego </w:t>
            </w:r>
          </w:p>
          <w:p w:rsidR="007E5ADF" w:rsidRDefault="007E5ADF" w:rsidP="00B013D1">
            <w:pPr>
              <w:numPr>
                <w:ilvl w:val="0"/>
                <w:numId w:val="7"/>
              </w:numPr>
              <w:spacing w:after="0"/>
              <w:rPr>
                <w:bCs/>
              </w:rPr>
            </w:pPr>
            <w:r w:rsidRPr="007E5ADF">
              <w:rPr>
                <w:bCs/>
              </w:rPr>
              <w:t xml:space="preserve">oblicza sumę </w:t>
            </w:r>
            <w:r w:rsidRPr="007E5ADF">
              <w:rPr>
                <w:bCs/>
                <w:i/>
              </w:rPr>
              <w:t>n</w:t>
            </w:r>
            <w:r w:rsidRPr="007E5ADF">
              <w:rPr>
                <w:bCs/>
              </w:rPr>
              <w:t xml:space="preserve"> początkowych wyrazów ciągu geometrycznego</w:t>
            </w:r>
          </w:p>
          <w:p w:rsidR="007E5ADF" w:rsidRPr="007E5ADF" w:rsidRDefault="007E5ADF" w:rsidP="00B013D1">
            <w:pPr>
              <w:pStyle w:val="Akapitzlist"/>
              <w:numPr>
                <w:ilvl w:val="0"/>
                <w:numId w:val="7"/>
              </w:numPr>
              <w:spacing w:after="0"/>
              <w:rPr>
                <w:bCs/>
              </w:rPr>
            </w:pPr>
            <w:r w:rsidRPr="007E5ADF">
              <w:rPr>
                <w:bCs/>
              </w:rPr>
              <w:t>oblicza wysokość kapitału przy różnych okresach kapitalizacji</w:t>
            </w:r>
          </w:p>
          <w:p w:rsidR="007E5ADF" w:rsidRPr="007E5ADF" w:rsidRDefault="007E5ADF" w:rsidP="00B013D1">
            <w:pPr>
              <w:numPr>
                <w:ilvl w:val="0"/>
                <w:numId w:val="7"/>
              </w:numPr>
              <w:spacing w:after="0"/>
              <w:rPr>
                <w:bCs/>
              </w:rPr>
            </w:pPr>
            <w:r w:rsidRPr="007E5ADF">
              <w:rPr>
                <w:bCs/>
              </w:rPr>
              <w:t>oblicza oprocentowanie lokaty</w:t>
            </w:r>
          </w:p>
          <w:p w:rsidR="004E7F1A" w:rsidRPr="00B013D1" w:rsidRDefault="007E5ADF" w:rsidP="00B013D1">
            <w:pPr>
              <w:numPr>
                <w:ilvl w:val="0"/>
                <w:numId w:val="7"/>
              </w:numPr>
              <w:spacing w:after="0"/>
              <w:rPr>
                <w:bCs/>
              </w:rPr>
            </w:pPr>
            <w:r w:rsidRPr="007E5ADF">
              <w:rPr>
                <w:bCs/>
              </w:rPr>
              <w:t xml:space="preserve">ustala okres oszczędzania </w:t>
            </w:r>
          </w:p>
        </w:tc>
      </w:tr>
    </w:tbl>
    <w:p w:rsidR="00C37387" w:rsidRPr="003F1967" w:rsidRDefault="00C37387" w:rsidP="00C37387">
      <w:pPr>
        <w:rPr>
          <w:color w:val="FF0000"/>
        </w:rPr>
      </w:pPr>
    </w:p>
    <w:p w:rsidR="00C37387" w:rsidRPr="003F1967" w:rsidRDefault="00C37387" w:rsidP="00C37387">
      <w:pPr>
        <w:rPr>
          <w:b/>
          <w:bCs/>
        </w:rPr>
      </w:pPr>
      <w:r w:rsidRPr="003F1967">
        <w:t xml:space="preserve">Poziom </w:t>
      </w:r>
      <w:r w:rsidRPr="003F1967">
        <w:rPr>
          <w:b/>
          <w:bCs/>
        </w:rPr>
        <w:t>(R)</w:t>
      </w:r>
      <w:r w:rsidRPr="003F1967">
        <w:t xml:space="preserve"> lub </w:t>
      </w:r>
      <w:r w:rsidRPr="003F1967">
        <w:rPr>
          <w:b/>
          <w:bCs/>
        </w:rPr>
        <w:t>(D)</w:t>
      </w:r>
    </w:p>
    <w:p w:rsidR="00C37387" w:rsidRPr="003F1967" w:rsidRDefault="00C37387" w:rsidP="00C37387">
      <w:r w:rsidRPr="003F1967">
        <w:t xml:space="preserve">Uczeń otrzymuje ocenę </w:t>
      </w:r>
      <w:r w:rsidRPr="003F1967">
        <w:rPr>
          <w:b/>
          <w:bCs/>
        </w:rPr>
        <w:t>dobrą</w:t>
      </w:r>
      <w:r w:rsidRPr="003F1967">
        <w:t xml:space="preserve"> lub </w:t>
      </w:r>
      <w:r w:rsidRPr="003F1967">
        <w:rPr>
          <w:b/>
          <w:bCs/>
        </w:rPr>
        <w:t>bardzo dobrą</w:t>
      </w:r>
      <w:r w:rsidRPr="003F1967"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3F1967" w:rsidRPr="003F1967" w:rsidTr="005C36A4">
        <w:tc>
          <w:tcPr>
            <w:tcW w:w="9212" w:type="dxa"/>
          </w:tcPr>
          <w:p w:rsidR="003F1967" w:rsidRPr="0023635B" w:rsidRDefault="003F1967" w:rsidP="00B013D1">
            <w:pPr>
              <w:numPr>
                <w:ilvl w:val="0"/>
                <w:numId w:val="2"/>
              </w:numPr>
              <w:spacing w:after="0"/>
              <w:rPr>
                <w:bCs/>
              </w:rPr>
            </w:pPr>
            <w:r w:rsidRPr="0023635B">
              <w:rPr>
                <w:bCs/>
              </w:rPr>
              <w:t>wyznacza wyrazy ciągu spełniające dany warunek</w:t>
            </w:r>
          </w:p>
          <w:p w:rsidR="00C37387" w:rsidRPr="0023635B" w:rsidRDefault="003F1967" w:rsidP="00B013D1">
            <w:pPr>
              <w:numPr>
                <w:ilvl w:val="0"/>
                <w:numId w:val="2"/>
              </w:numPr>
              <w:spacing w:after="0"/>
            </w:pPr>
            <w:r w:rsidRPr="0023635B">
              <w:rPr>
                <w:bCs/>
              </w:rPr>
              <w:t xml:space="preserve">wyznacza wzór ogólny ciągu spełniającego podane warunki </w:t>
            </w:r>
            <w:r w:rsidR="00C37387" w:rsidRPr="0023635B">
              <w:rPr>
                <w:bCs/>
              </w:rPr>
              <w:t>stosuje w zadaniach twierdzenie o działaniach na potęgach</w:t>
            </w:r>
          </w:p>
          <w:p w:rsidR="0023635B" w:rsidRPr="0023635B" w:rsidRDefault="0023635B" w:rsidP="00B013D1">
            <w:pPr>
              <w:pStyle w:val="Akapitzlist"/>
              <w:numPr>
                <w:ilvl w:val="0"/>
                <w:numId w:val="2"/>
              </w:numPr>
              <w:spacing w:after="0"/>
            </w:pPr>
            <w:r w:rsidRPr="0023635B">
              <w:t>bada monotoniczność ciągu, korzystając z jego definicji</w:t>
            </w:r>
          </w:p>
          <w:p w:rsidR="0023635B" w:rsidRPr="0023635B" w:rsidRDefault="0023635B" w:rsidP="00B013D1">
            <w:pPr>
              <w:pStyle w:val="Akapitzlist"/>
              <w:numPr>
                <w:ilvl w:val="0"/>
                <w:numId w:val="2"/>
              </w:numPr>
              <w:spacing w:after="0"/>
            </w:pPr>
            <w:r w:rsidRPr="0023635B">
              <w:t>wyznacza wzór rekurencyjny ciągu, jeśli dany jest jego wzór ogólny</w:t>
            </w:r>
          </w:p>
          <w:p w:rsidR="0023635B" w:rsidRDefault="0023635B" w:rsidP="00B013D1">
            <w:pPr>
              <w:numPr>
                <w:ilvl w:val="0"/>
                <w:numId w:val="2"/>
              </w:numPr>
              <w:spacing w:after="0"/>
            </w:pPr>
            <w:r>
              <w:t xml:space="preserve">stosuje związek między trzema kolejnymi wyrazami ciągu arytmetycznego do wyznaczania wyrazów tego ciągu </w:t>
            </w:r>
          </w:p>
          <w:p w:rsidR="0023635B" w:rsidRDefault="0023635B" w:rsidP="00B013D1">
            <w:pPr>
              <w:numPr>
                <w:ilvl w:val="0"/>
                <w:numId w:val="2"/>
              </w:numPr>
              <w:spacing w:after="0"/>
            </w:pPr>
            <w:r>
              <w:t>wyznacza wartości niewiadomych, tak aby wraz z podanymi wartościami tworzyły ciąg arytmetyczny</w:t>
            </w:r>
          </w:p>
          <w:p w:rsidR="0023635B" w:rsidRDefault="0023635B" w:rsidP="00B013D1">
            <w:pPr>
              <w:numPr>
                <w:ilvl w:val="0"/>
                <w:numId w:val="2"/>
              </w:numPr>
              <w:spacing w:after="0"/>
            </w:pPr>
            <w:r>
              <w:t>stosuje w zadaniach własności ciągu arytmetycznego</w:t>
            </w:r>
          </w:p>
          <w:p w:rsidR="0023635B" w:rsidRDefault="0023635B" w:rsidP="00B013D1">
            <w:pPr>
              <w:pStyle w:val="Akapitzlist"/>
              <w:numPr>
                <w:ilvl w:val="0"/>
                <w:numId w:val="2"/>
              </w:numPr>
              <w:spacing w:after="0"/>
            </w:pPr>
            <w:r w:rsidRPr="0023635B">
              <w:t>stosuje własności ciągu arytmetycznego w zadaniach różnego typu</w:t>
            </w:r>
          </w:p>
          <w:p w:rsidR="0023635B" w:rsidRDefault="0023635B" w:rsidP="00B013D1">
            <w:pPr>
              <w:pStyle w:val="Akapitzlist"/>
              <w:numPr>
                <w:ilvl w:val="0"/>
                <w:numId w:val="2"/>
              </w:numPr>
              <w:spacing w:after="0"/>
            </w:pPr>
            <w:r w:rsidRPr="0023635B">
              <w:t>stosuje wzór na sumę n początkowych wyrazów ciągu arytmetycznego w zadaniach różnego typu, w tym tekstowych</w:t>
            </w:r>
          </w:p>
          <w:p w:rsidR="0023635B" w:rsidRPr="0023635B" w:rsidRDefault="0023635B" w:rsidP="00B013D1">
            <w:pPr>
              <w:pStyle w:val="Akapitzlist"/>
              <w:numPr>
                <w:ilvl w:val="0"/>
                <w:numId w:val="2"/>
              </w:numPr>
              <w:spacing w:after="0"/>
            </w:pPr>
            <w:r w:rsidRPr="0023635B">
              <w:t>rozwiązuje równania, stosując wzór na sumę wyrazów ciągu arytmetycznego</w:t>
            </w:r>
          </w:p>
          <w:p w:rsidR="0023635B" w:rsidRDefault="004E7F1A" w:rsidP="00B013D1">
            <w:pPr>
              <w:pStyle w:val="Akapitzlist"/>
              <w:numPr>
                <w:ilvl w:val="0"/>
                <w:numId w:val="2"/>
              </w:numPr>
              <w:spacing w:after="0"/>
            </w:pPr>
            <w:r w:rsidRPr="004E7F1A">
              <w:t xml:space="preserve">bada monotoniczność ciągu, korzystając ze wzoru na sumę </w:t>
            </w:r>
            <w:r w:rsidRPr="004E7F1A">
              <w:rPr>
                <w:i/>
              </w:rPr>
              <w:t>n</w:t>
            </w:r>
            <w:r w:rsidRPr="004E7F1A">
              <w:t> początkowych wyrazów ciągu arytmetycznego</w:t>
            </w:r>
          </w:p>
          <w:p w:rsidR="007E5ADF" w:rsidRDefault="007E5ADF" w:rsidP="00B013D1">
            <w:pPr>
              <w:pStyle w:val="Akapitzlist"/>
              <w:numPr>
                <w:ilvl w:val="0"/>
                <w:numId w:val="2"/>
              </w:numPr>
              <w:spacing w:after="0"/>
            </w:pPr>
            <w:r w:rsidRPr="007E5ADF">
              <w:t>wyznacza wartości niewiadomych tak, aby wraz z podanymi wartościami tworzyły ciąg geometryczny</w:t>
            </w:r>
          </w:p>
          <w:p w:rsidR="007E5ADF" w:rsidRDefault="007E5ADF" w:rsidP="00B013D1">
            <w:pPr>
              <w:pStyle w:val="Akapitzlist"/>
              <w:numPr>
                <w:ilvl w:val="0"/>
                <w:numId w:val="2"/>
              </w:numPr>
              <w:spacing w:after="0"/>
            </w:pPr>
            <w:r w:rsidRPr="007E5ADF">
              <w:t>stosuje własności ciągu geometrycznego w zadaniach różnego typu</w:t>
            </w:r>
          </w:p>
          <w:p w:rsidR="007E5ADF" w:rsidRDefault="007E5ADF" w:rsidP="0023635B">
            <w:pPr>
              <w:pStyle w:val="Akapitzlist"/>
              <w:numPr>
                <w:ilvl w:val="0"/>
                <w:numId w:val="2"/>
              </w:numPr>
            </w:pPr>
            <w:r w:rsidRPr="007E5ADF">
              <w:t xml:space="preserve">stosuje wzór na sumę </w:t>
            </w:r>
            <w:r w:rsidRPr="007E5ADF">
              <w:rPr>
                <w:i/>
              </w:rPr>
              <w:t>n</w:t>
            </w:r>
            <w:r w:rsidRPr="007E5ADF">
              <w:t xml:space="preserve"> początkowych wyrazów ciągu geometrycznego w zadaniach różnego typu</w:t>
            </w:r>
          </w:p>
          <w:p w:rsidR="007E5ADF" w:rsidRDefault="007E5ADF" w:rsidP="0023635B">
            <w:pPr>
              <w:pStyle w:val="Akapitzlist"/>
              <w:numPr>
                <w:ilvl w:val="0"/>
                <w:numId w:val="2"/>
              </w:numPr>
            </w:pPr>
            <w:r w:rsidRPr="007E5ADF">
              <w:t>stosuje w zadaniach własności ciągu arytmetycznego i geometrycznego</w:t>
            </w:r>
          </w:p>
          <w:p w:rsidR="007E5ADF" w:rsidRPr="007E5ADF" w:rsidRDefault="007E5ADF" w:rsidP="007E5ADF">
            <w:pPr>
              <w:pStyle w:val="Akapitzlist"/>
              <w:numPr>
                <w:ilvl w:val="0"/>
                <w:numId w:val="2"/>
              </w:numPr>
            </w:pPr>
            <w:r w:rsidRPr="007E5ADF">
              <w:t>oblicza wysokość kapitału na lokacie systematycznego oszczędzania</w:t>
            </w:r>
          </w:p>
          <w:p w:rsidR="00C37387" w:rsidRPr="00B013D1" w:rsidRDefault="007E5ADF" w:rsidP="00B013D1">
            <w:pPr>
              <w:pStyle w:val="Akapitzlist"/>
              <w:numPr>
                <w:ilvl w:val="0"/>
                <w:numId w:val="2"/>
              </w:numPr>
            </w:pPr>
            <w:r w:rsidRPr="007E5ADF">
              <w:t>rozwiąz</w:t>
            </w:r>
            <w:r w:rsidR="00B013D1">
              <w:t>uje zadania związane z kredytami</w:t>
            </w:r>
          </w:p>
        </w:tc>
      </w:tr>
    </w:tbl>
    <w:p w:rsidR="00C37387" w:rsidRPr="003F1967" w:rsidRDefault="00C37387" w:rsidP="00C37387">
      <w:pPr>
        <w:rPr>
          <w:color w:val="FF0000"/>
        </w:rPr>
      </w:pPr>
    </w:p>
    <w:p w:rsidR="00C37387" w:rsidRPr="0023635B" w:rsidRDefault="00C37387" w:rsidP="00C37387">
      <w:pPr>
        <w:rPr>
          <w:b/>
          <w:bCs/>
        </w:rPr>
      </w:pPr>
      <w:r w:rsidRPr="0023635B">
        <w:t>Poziom</w:t>
      </w:r>
      <w:r w:rsidRPr="0023635B">
        <w:rPr>
          <w:b/>
          <w:bCs/>
        </w:rPr>
        <w:t xml:space="preserve"> (W)</w:t>
      </w:r>
    </w:p>
    <w:p w:rsidR="00C37387" w:rsidRDefault="00C37387" w:rsidP="00C37387">
      <w:r w:rsidRPr="0023635B">
        <w:t xml:space="preserve">Uczeń otrzymuje ocenę </w:t>
      </w:r>
      <w:r w:rsidRPr="0023635B">
        <w:rPr>
          <w:b/>
          <w:bCs/>
        </w:rPr>
        <w:t>celującą</w:t>
      </w:r>
      <w:r w:rsidRPr="0023635B">
        <w:t>, jeśli opanował wiedzę i umiejętności z poziomów (K)–(D) oraz:</w:t>
      </w:r>
    </w:p>
    <w:p w:rsidR="003C36C9" w:rsidRPr="0023635B" w:rsidRDefault="003C36C9" w:rsidP="003C36C9">
      <w:pPr>
        <w:pStyle w:val="Akapitzlist"/>
        <w:numPr>
          <w:ilvl w:val="0"/>
          <w:numId w:val="13"/>
        </w:numPr>
      </w:pPr>
      <w:r>
        <w:lastRenderedPageBreak/>
        <w:t>wykazuje na podstawie złożonych wyrazów ogólnych, że nany ciąg jest geometryczny bądź arytmetyczny</w:t>
      </w:r>
    </w:p>
    <w:p w:rsidR="00C37387" w:rsidRPr="003F1967" w:rsidRDefault="00C37387" w:rsidP="00C37387">
      <w:pPr>
        <w:rPr>
          <w:color w:val="FF0000"/>
        </w:rPr>
      </w:pPr>
    </w:p>
    <w:p w:rsidR="00C37387" w:rsidRPr="00B013D1" w:rsidRDefault="00B013D1" w:rsidP="00C37387">
      <w:pPr>
        <w:rPr>
          <w:b/>
          <w:bCs/>
        </w:rPr>
      </w:pPr>
      <w:r w:rsidRPr="00B013D1">
        <w:rPr>
          <w:b/>
          <w:bCs/>
        </w:rPr>
        <w:t>2. GRANIASTOSŁUPY I OSTROSŁUPY ORAZ BRYŁY OBROTOWE</w:t>
      </w:r>
    </w:p>
    <w:p w:rsidR="00C37387" w:rsidRPr="00B013D1" w:rsidRDefault="00C37387" w:rsidP="00C37387">
      <w:pPr>
        <w:rPr>
          <w:b/>
          <w:bCs/>
        </w:rPr>
      </w:pPr>
      <w:r w:rsidRPr="00B013D1">
        <w:t xml:space="preserve">Poziom </w:t>
      </w:r>
      <w:r w:rsidRPr="00B013D1">
        <w:rPr>
          <w:b/>
          <w:bCs/>
        </w:rPr>
        <w:t xml:space="preserve">(K) </w:t>
      </w:r>
      <w:r w:rsidRPr="00B013D1">
        <w:t>lub</w:t>
      </w:r>
      <w:r w:rsidRPr="00B013D1">
        <w:rPr>
          <w:b/>
          <w:bCs/>
        </w:rPr>
        <w:t xml:space="preserve"> (P)</w:t>
      </w:r>
    </w:p>
    <w:p w:rsidR="00C37387" w:rsidRPr="00B013D1" w:rsidRDefault="00C37387" w:rsidP="00C37387">
      <w:r w:rsidRPr="00B013D1">
        <w:t xml:space="preserve">Uczeń otrzymuje ocenę </w:t>
      </w:r>
      <w:r w:rsidRPr="00B013D1">
        <w:rPr>
          <w:b/>
          <w:bCs/>
        </w:rPr>
        <w:t xml:space="preserve">dopuszczającą </w:t>
      </w:r>
      <w:r w:rsidRPr="00B013D1">
        <w:t xml:space="preserve">lub </w:t>
      </w:r>
      <w:r w:rsidRPr="00B013D1">
        <w:rPr>
          <w:b/>
          <w:bCs/>
        </w:rPr>
        <w:t>dostateczną</w:t>
      </w:r>
      <w:r w:rsidRPr="00B013D1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37387" w:rsidRPr="000C2991" w:rsidTr="005C36A4">
        <w:tc>
          <w:tcPr>
            <w:tcW w:w="9062" w:type="dxa"/>
          </w:tcPr>
          <w:p w:rsidR="00C37387" w:rsidRPr="000C2991" w:rsidRDefault="00C37387" w:rsidP="000C2991">
            <w:pPr>
              <w:numPr>
                <w:ilvl w:val="0"/>
                <w:numId w:val="8"/>
              </w:numPr>
              <w:spacing w:after="0"/>
            </w:pPr>
            <w:r w:rsidRPr="000C2991">
              <w:t xml:space="preserve"> wskazuje w wielościanie proste prostopadłe, równoległe i skośne</w:t>
            </w:r>
          </w:p>
          <w:p w:rsidR="00C37387" w:rsidRPr="000C2991" w:rsidRDefault="00C37387" w:rsidP="000C2991">
            <w:pPr>
              <w:numPr>
                <w:ilvl w:val="0"/>
                <w:numId w:val="8"/>
              </w:numPr>
              <w:spacing w:after="0"/>
            </w:pPr>
            <w:r w:rsidRPr="000C2991">
              <w:t>wskazuje w wielościanie rzut prostokątny danego odcinka na daną płaszczyznę</w:t>
            </w:r>
          </w:p>
          <w:p w:rsidR="00C37387" w:rsidRPr="000C2991" w:rsidRDefault="00C37387" w:rsidP="000C2991">
            <w:pPr>
              <w:numPr>
                <w:ilvl w:val="0"/>
                <w:numId w:val="8"/>
              </w:numPr>
              <w:spacing w:after="0"/>
            </w:pPr>
            <w:r w:rsidRPr="000C2991">
              <w:t xml:space="preserve">określa liczby ścian, wierzchołków i krawędzi graniastosłupa </w:t>
            </w:r>
          </w:p>
          <w:p w:rsidR="00C37387" w:rsidRPr="000C2991" w:rsidRDefault="00C37387" w:rsidP="000C2991">
            <w:pPr>
              <w:numPr>
                <w:ilvl w:val="0"/>
                <w:numId w:val="8"/>
              </w:numPr>
              <w:spacing w:after="0"/>
            </w:pPr>
            <w:r w:rsidRPr="000C2991">
              <w:t>sprawdza, czy istnieje graniastosłup o danej liczbie ścian, krawędzi, wierzchołków</w:t>
            </w:r>
          </w:p>
          <w:p w:rsidR="00C37387" w:rsidRPr="000C2991" w:rsidRDefault="00C37387" w:rsidP="000C2991">
            <w:pPr>
              <w:numPr>
                <w:ilvl w:val="0"/>
                <w:numId w:val="8"/>
              </w:numPr>
              <w:spacing w:after="0"/>
            </w:pPr>
            <w:r w:rsidRPr="000C2991">
              <w:t>wskazuje elementy charakterystyczne graniastosłupa</w:t>
            </w:r>
          </w:p>
          <w:p w:rsidR="00C37387" w:rsidRPr="000C2991" w:rsidRDefault="00C37387" w:rsidP="000C2991">
            <w:pPr>
              <w:numPr>
                <w:ilvl w:val="0"/>
                <w:numId w:val="8"/>
              </w:numPr>
              <w:spacing w:after="0"/>
            </w:pPr>
            <w:r w:rsidRPr="000C2991">
              <w:t>oblicza pole powierzchni bocznej i całkowitej graniastosłupa prostego</w:t>
            </w:r>
          </w:p>
          <w:p w:rsidR="00C37387" w:rsidRPr="000C2991" w:rsidRDefault="00C37387" w:rsidP="000C2991">
            <w:pPr>
              <w:numPr>
                <w:ilvl w:val="0"/>
                <w:numId w:val="8"/>
              </w:numPr>
              <w:spacing w:after="0"/>
            </w:pPr>
            <w:r w:rsidRPr="000C2991">
              <w:t>rysuje siatkę graniastosłupa prostego, mając dany jej fragment</w:t>
            </w:r>
          </w:p>
          <w:p w:rsidR="00C37387" w:rsidRPr="000C2991" w:rsidRDefault="00C37387" w:rsidP="000C2991">
            <w:pPr>
              <w:numPr>
                <w:ilvl w:val="0"/>
                <w:numId w:val="8"/>
              </w:numPr>
              <w:spacing w:after="0"/>
            </w:pPr>
            <w:r w:rsidRPr="000C2991">
              <w:t xml:space="preserve">oblicza objętość graniastosłupa prostego </w:t>
            </w:r>
          </w:p>
          <w:p w:rsidR="00C37387" w:rsidRPr="000C2991" w:rsidRDefault="00C37387" w:rsidP="000C2991">
            <w:pPr>
              <w:numPr>
                <w:ilvl w:val="0"/>
                <w:numId w:val="8"/>
              </w:numPr>
              <w:spacing w:after="0"/>
            </w:pPr>
            <w:r w:rsidRPr="000C2991">
              <w:t>oblicza długości przekątnych graniastosłupa prostego</w:t>
            </w:r>
          </w:p>
          <w:p w:rsidR="00C37387" w:rsidRPr="000C2991" w:rsidRDefault="00C37387" w:rsidP="000C2991">
            <w:pPr>
              <w:numPr>
                <w:ilvl w:val="0"/>
                <w:numId w:val="8"/>
              </w:numPr>
              <w:spacing w:after="0"/>
            </w:pPr>
            <w:r w:rsidRPr="000C2991">
              <w:t>określa liczby ścian, wierzchołków i krawędzi ostrosłupa</w:t>
            </w:r>
          </w:p>
          <w:p w:rsidR="00C37387" w:rsidRPr="000C2991" w:rsidRDefault="00C37387" w:rsidP="000C2991">
            <w:pPr>
              <w:numPr>
                <w:ilvl w:val="0"/>
                <w:numId w:val="8"/>
              </w:numPr>
              <w:spacing w:after="0"/>
            </w:pPr>
            <w:r w:rsidRPr="000C2991">
              <w:t>wskazuje elementy charakterystyczne ostrosłupa</w:t>
            </w:r>
          </w:p>
          <w:p w:rsidR="00C37387" w:rsidRPr="000C2991" w:rsidRDefault="00C37387" w:rsidP="000C2991">
            <w:pPr>
              <w:numPr>
                <w:ilvl w:val="0"/>
                <w:numId w:val="8"/>
              </w:numPr>
              <w:spacing w:after="0"/>
            </w:pPr>
            <w:r w:rsidRPr="000C2991">
              <w:t>oblicza pole powierzchni ostrosłupa, mając daną jego siatkę</w:t>
            </w:r>
          </w:p>
          <w:p w:rsidR="00C37387" w:rsidRPr="000C2991" w:rsidRDefault="00C37387" w:rsidP="000C2991">
            <w:pPr>
              <w:numPr>
                <w:ilvl w:val="0"/>
                <w:numId w:val="8"/>
              </w:numPr>
              <w:spacing w:after="0"/>
            </w:pPr>
            <w:r w:rsidRPr="000C2991">
              <w:t>rysuje siatkę ostrosłupa prostego, mając dany jej fragment</w:t>
            </w:r>
          </w:p>
          <w:p w:rsidR="00C37387" w:rsidRPr="000C2991" w:rsidRDefault="00C37387" w:rsidP="000C2991">
            <w:pPr>
              <w:numPr>
                <w:ilvl w:val="0"/>
                <w:numId w:val="8"/>
              </w:numPr>
              <w:spacing w:after="0"/>
            </w:pPr>
            <w:r w:rsidRPr="000C2991">
              <w:t>oblicza pole powierzchni bocznej i całkowitej ostrosłupa</w:t>
            </w:r>
          </w:p>
          <w:p w:rsidR="00C37387" w:rsidRPr="000C2991" w:rsidRDefault="00C37387" w:rsidP="000C2991">
            <w:pPr>
              <w:numPr>
                <w:ilvl w:val="0"/>
                <w:numId w:val="8"/>
              </w:numPr>
              <w:spacing w:after="0"/>
            </w:pPr>
            <w:r w:rsidRPr="000C2991">
              <w:t xml:space="preserve">oblicza objętość ostrosłupa prawidłowego </w:t>
            </w:r>
          </w:p>
          <w:p w:rsidR="00C37387" w:rsidRPr="000C2991" w:rsidRDefault="00C37387" w:rsidP="000C2991">
            <w:pPr>
              <w:numPr>
                <w:ilvl w:val="0"/>
                <w:numId w:val="8"/>
              </w:numPr>
              <w:spacing w:after="0"/>
            </w:pPr>
            <w:r w:rsidRPr="000C2991">
              <w:t>wskazuje i wyznacza kąty między odcinkami graniastosłupa a płaszczyzną jego podstawy lub ścianą boczną</w:t>
            </w:r>
          </w:p>
          <w:p w:rsidR="00C37387" w:rsidRPr="000C2991" w:rsidRDefault="00C37387" w:rsidP="000C2991">
            <w:pPr>
              <w:numPr>
                <w:ilvl w:val="0"/>
                <w:numId w:val="8"/>
              </w:numPr>
              <w:spacing w:after="0"/>
            </w:pPr>
            <w:r w:rsidRPr="000C2991">
              <w:t xml:space="preserve">wskazuje i wyznacza kąty między odcinkami ostrosłupa a płaszczyzną jego podstawy </w:t>
            </w:r>
          </w:p>
          <w:p w:rsidR="00C37387" w:rsidRPr="000C2991" w:rsidRDefault="00C37387" w:rsidP="000C2991">
            <w:pPr>
              <w:numPr>
                <w:ilvl w:val="0"/>
                <w:numId w:val="8"/>
              </w:numPr>
              <w:spacing w:after="0"/>
            </w:pPr>
            <w:r w:rsidRPr="000C2991">
              <w:t>wskazuje kąt między sąsiednimi ścianami wielościanów</w:t>
            </w:r>
          </w:p>
          <w:p w:rsidR="00C37387" w:rsidRPr="000C2991" w:rsidRDefault="00C37387" w:rsidP="000C2991">
            <w:pPr>
              <w:numPr>
                <w:ilvl w:val="0"/>
                <w:numId w:val="8"/>
              </w:numPr>
              <w:spacing w:after="0"/>
            </w:pPr>
            <w:r w:rsidRPr="000C2991">
              <w:t>wyznacza kąt między sąsiednimi ścianami wielościanów</w:t>
            </w:r>
          </w:p>
          <w:p w:rsidR="00C37387" w:rsidRPr="000C2991" w:rsidRDefault="00C37387" w:rsidP="000C2991">
            <w:pPr>
              <w:numPr>
                <w:ilvl w:val="0"/>
                <w:numId w:val="8"/>
              </w:numPr>
              <w:spacing w:after="0"/>
            </w:pPr>
            <w:r w:rsidRPr="000C2991">
              <w:t xml:space="preserve">rozwiązuje zadania dotyczące miary kąta dwuściennego  </w:t>
            </w:r>
          </w:p>
          <w:p w:rsidR="00C37387" w:rsidRPr="000C2991" w:rsidRDefault="00C37387" w:rsidP="000C2991">
            <w:pPr>
              <w:numPr>
                <w:ilvl w:val="0"/>
                <w:numId w:val="8"/>
              </w:numPr>
              <w:spacing w:after="0"/>
            </w:pPr>
            <w:r w:rsidRPr="000C2991">
              <w:t>wskazuje przekroje prostopadłościanu</w:t>
            </w:r>
          </w:p>
          <w:p w:rsidR="00C37387" w:rsidRPr="000C2991" w:rsidRDefault="00C37387" w:rsidP="000C2991">
            <w:pPr>
              <w:numPr>
                <w:ilvl w:val="0"/>
                <w:numId w:val="8"/>
              </w:numPr>
              <w:spacing w:after="0"/>
            </w:pPr>
            <w:r w:rsidRPr="000C2991">
              <w:t>wskazuje elementy charakterystyczne walca</w:t>
            </w:r>
          </w:p>
          <w:p w:rsidR="00C37387" w:rsidRPr="000C2991" w:rsidRDefault="00C37387" w:rsidP="000C2991">
            <w:pPr>
              <w:numPr>
                <w:ilvl w:val="0"/>
                <w:numId w:val="8"/>
              </w:numPr>
              <w:spacing w:after="0"/>
            </w:pPr>
            <w:r w:rsidRPr="000C2991">
              <w:t>zaznacza przekrój osiowy walca</w:t>
            </w:r>
          </w:p>
          <w:p w:rsidR="00C37387" w:rsidRPr="000C2991" w:rsidRDefault="00C37387" w:rsidP="000C2991">
            <w:pPr>
              <w:numPr>
                <w:ilvl w:val="0"/>
                <w:numId w:val="8"/>
              </w:numPr>
              <w:spacing w:after="0"/>
            </w:pPr>
            <w:r w:rsidRPr="000C2991">
              <w:t>oblicza pole powierzchni całkowitej walca</w:t>
            </w:r>
          </w:p>
          <w:p w:rsidR="00C37387" w:rsidRPr="000C2991" w:rsidRDefault="00C37387" w:rsidP="000C2991">
            <w:pPr>
              <w:numPr>
                <w:ilvl w:val="0"/>
                <w:numId w:val="8"/>
              </w:numPr>
              <w:spacing w:after="0"/>
            </w:pPr>
            <w:r w:rsidRPr="000C2991">
              <w:t>oblicza objętość walca</w:t>
            </w:r>
          </w:p>
          <w:p w:rsidR="00C37387" w:rsidRPr="000C2991" w:rsidRDefault="00C37387" w:rsidP="000C2991">
            <w:pPr>
              <w:numPr>
                <w:ilvl w:val="0"/>
                <w:numId w:val="8"/>
              </w:numPr>
              <w:spacing w:after="0"/>
            </w:pPr>
            <w:r w:rsidRPr="000C2991">
              <w:t>wskazuje elementy charakterystyczne stożka</w:t>
            </w:r>
          </w:p>
          <w:p w:rsidR="00C37387" w:rsidRPr="000C2991" w:rsidRDefault="00C37387" w:rsidP="000C2991">
            <w:pPr>
              <w:numPr>
                <w:ilvl w:val="0"/>
                <w:numId w:val="8"/>
              </w:numPr>
              <w:spacing w:after="0"/>
            </w:pPr>
            <w:r w:rsidRPr="000C2991">
              <w:t>zaznacza przekrój osiowy i kąt rozwarcia stożka</w:t>
            </w:r>
          </w:p>
          <w:p w:rsidR="00C37387" w:rsidRPr="000C2991" w:rsidRDefault="00C37387" w:rsidP="000C2991">
            <w:pPr>
              <w:numPr>
                <w:ilvl w:val="0"/>
                <w:numId w:val="8"/>
              </w:numPr>
              <w:spacing w:after="0"/>
            </w:pPr>
            <w:r w:rsidRPr="000C2991">
              <w:t xml:space="preserve">oblicza pole powierzchni całkowitej stożka </w:t>
            </w:r>
          </w:p>
          <w:p w:rsidR="00C37387" w:rsidRPr="000C2991" w:rsidRDefault="00C37387" w:rsidP="000C2991">
            <w:pPr>
              <w:numPr>
                <w:ilvl w:val="0"/>
                <w:numId w:val="8"/>
              </w:numPr>
              <w:spacing w:after="0"/>
            </w:pPr>
            <w:r w:rsidRPr="000C2991">
              <w:t>oblicza objętość stożka</w:t>
            </w:r>
          </w:p>
          <w:p w:rsidR="00C37387" w:rsidRPr="000C2991" w:rsidRDefault="00C37387" w:rsidP="000C2991">
            <w:pPr>
              <w:numPr>
                <w:ilvl w:val="0"/>
                <w:numId w:val="8"/>
              </w:numPr>
              <w:spacing w:after="0"/>
            </w:pPr>
            <w:r w:rsidRPr="000C2991">
              <w:t>wskazuje elementy charakterystyczne kuli</w:t>
            </w:r>
          </w:p>
          <w:p w:rsidR="00C37387" w:rsidRPr="000C2991" w:rsidRDefault="00C37387" w:rsidP="000C2991">
            <w:pPr>
              <w:numPr>
                <w:ilvl w:val="0"/>
                <w:numId w:val="8"/>
              </w:numPr>
              <w:spacing w:after="0"/>
            </w:pPr>
            <w:r w:rsidRPr="000C2991">
              <w:t>oblicza pole powierzchni kuli i jej objętość</w:t>
            </w:r>
          </w:p>
          <w:p w:rsidR="00C37387" w:rsidRPr="000C2991" w:rsidRDefault="00C37387" w:rsidP="000C2991">
            <w:pPr>
              <w:numPr>
                <w:ilvl w:val="0"/>
                <w:numId w:val="8"/>
              </w:numPr>
              <w:spacing w:after="0"/>
            </w:pPr>
            <w:r w:rsidRPr="000C2991">
              <w:t>wyznacza skalę podobieństwa brył podobnych</w:t>
            </w:r>
          </w:p>
        </w:tc>
      </w:tr>
    </w:tbl>
    <w:p w:rsidR="00C37387" w:rsidRDefault="00C37387" w:rsidP="00C37387"/>
    <w:p w:rsidR="005F3C62" w:rsidRDefault="005F3C62" w:rsidP="00C37387"/>
    <w:p w:rsidR="005F3C62" w:rsidRPr="000C2991" w:rsidRDefault="005F3C62" w:rsidP="00C37387"/>
    <w:p w:rsidR="00C37387" w:rsidRPr="000C2991" w:rsidRDefault="00C37387" w:rsidP="00C37387">
      <w:pPr>
        <w:rPr>
          <w:b/>
          <w:bCs/>
        </w:rPr>
      </w:pPr>
      <w:r w:rsidRPr="000C2991">
        <w:lastRenderedPageBreak/>
        <w:t xml:space="preserve">Poziom </w:t>
      </w:r>
      <w:r w:rsidRPr="000C2991">
        <w:rPr>
          <w:b/>
          <w:bCs/>
        </w:rPr>
        <w:t>(R)</w:t>
      </w:r>
      <w:r w:rsidRPr="000C2991">
        <w:t xml:space="preserve"> lub </w:t>
      </w:r>
      <w:r w:rsidRPr="000C2991">
        <w:rPr>
          <w:b/>
          <w:bCs/>
        </w:rPr>
        <w:t>(D)</w:t>
      </w:r>
    </w:p>
    <w:p w:rsidR="00C37387" w:rsidRPr="000C2991" w:rsidRDefault="00C37387" w:rsidP="00C37387">
      <w:r w:rsidRPr="000C2991">
        <w:t xml:space="preserve">Uczeń otrzymuje ocenę </w:t>
      </w:r>
      <w:r w:rsidRPr="000C2991">
        <w:rPr>
          <w:b/>
          <w:bCs/>
        </w:rPr>
        <w:t>dobrą</w:t>
      </w:r>
      <w:r w:rsidRPr="000C2991">
        <w:t xml:space="preserve"> lub </w:t>
      </w:r>
      <w:r w:rsidRPr="000C2991">
        <w:rPr>
          <w:b/>
          <w:bCs/>
        </w:rPr>
        <w:t>bardzo dobrą</w:t>
      </w:r>
      <w:r w:rsidRPr="000C2991"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37387" w:rsidRPr="000C2991" w:rsidTr="005C36A4">
        <w:tc>
          <w:tcPr>
            <w:tcW w:w="9062" w:type="dxa"/>
          </w:tcPr>
          <w:p w:rsidR="00C37387" w:rsidRPr="000C2991" w:rsidRDefault="00C37387" w:rsidP="000C2991">
            <w:pPr>
              <w:numPr>
                <w:ilvl w:val="0"/>
                <w:numId w:val="4"/>
              </w:numPr>
              <w:spacing w:after="0"/>
            </w:pPr>
            <w:r w:rsidRPr="000C2991">
              <w:t>przeprowadza wnioskowania dotyczące położenia prostych w przestrzeni</w:t>
            </w:r>
          </w:p>
          <w:p w:rsidR="00C37387" w:rsidRPr="000C2991" w:rsidRDefault="00C37387" w:rsidP="000C2991">
            <w:pPr>
              <w:numPr>
                <w:ilvl w:val="0"/>
                <w:numId w:val="4"/>
              </w:numPr>
              <w:spacing w:after="0"/>
            </w:pPr>
            <w:r w:rsidRPr="000C2991">
              <w:t>stosuje funkcje trygonometryczne do obliczania pola powierzchni graniastosłupa</w:t>
            </w:r>
          </w:p>
          <w:p w:rsidR="00C37387" w:rsidRPr="000C2991" w:rsidRDefault="00C37387" w:rsidP="000C2991">
            <w:pPr>
              <w:numPr>
                <w:ilvl w:val="0"/>
                <w:numId w:val="4"/>
              </w:numPr>
              <w:spacing w:after="0"/>
            </w:pPr>
            <w:r w:rsidRPr="000C2991">
              <w:t>stosuje funkcje trygonometryczne do obliczania pola powierzchni ostrosłupa</w:t>
            </w:r>
          </w:p>
          <w:p w:rsidR="00C37387" w:rsidRPr="000C2991" w:rsidRDefault="00C37387" w:rsidP="000C2991">
            <w:pPr>
              <w:numPr>
                <w:ilvl w:val="0"/>
                <w:numId w:val="4"/>
              </w:numPr>
              <w:spacing w:after="0"/>
            </w:pPr>
            <w:r w:rsidRPr="000C2991">
              <w:t>stosuje funkcje trygonometryczne do obliczania objętości ostrosłupa</w:t>
            </w:r>
          </w:p>
          <w:p w:rsidR="00C37387" w:rsidRPr="000C2991" w:rsidRDefault="00C37387" w:rsidP="000C2991">
            <w:pPr>
              <w:numPr>
                <w:ilvl w:val="0"/>
                <w:numId w:val="4"/>
              </w:numPr>
              <w:spacing w:after="0"/>
            </w:pPr>
            <w:r w:rsidRPr="000C2991">
              <w:t>rozwiązuje zadania dotyczące miary kąta między prostą a płaszczyzną</w:t>
            </w:r>
          </w:p>
          <w:p w:rsidR="00C37387" w:rsidRPr="000C2991" w:rsidRDefault="00C37387" w:rsidP="000C2991">
            <w:pPr>
              <w:numPr>
                <w:ilvl w:val="0"/>
                <w:numId w:val="4"/>
              </w:numPr>
              <w:spacing w:after="0"/>
            </w:pPr>
            <w:r w:rsidRPr="000C2991">
              <w:t>oblicza pole danego przekroju</w:t>
            </w:r>
          </w:p>
          <w:p w:rsidR="00C37387" w:rsidRPr="000C2991" w:rsidRDefault="00C37387" w:rsidP="000C2991">
            <w:pPr>
              <w:numPr>
                <w:ilvl w:val="0"/>
                <w:numId w:val="4"/>
              </w:numPr>
              <w:spacing w:after="0"/>
            </w:pPr>
            <w:r w:rsidRPr="000C2991">
              <w:t>rozwiązuje zadania dotyczące przekrojów prostopadłościanu</w:t>
            </w:r>
          </w:p>
          <w:p w:rsidR="00C37387" w:rsidRPr="000C2991" w:rsidRDefault="00C37387" w:rsidP="000C2991">
            <w:pPr>
              <w:numPr>
                <w:ilvl w:val="0"/>
                <w:numId w:val="4"/>
              </w:numPr>
              <w:spacing w:after="0"/>
            </w:pPr>
            <w:r w:rsidRPr="000C2991">
              <w:t>stosuje funkcje trygonometryczne do obliczania pola powierzchni i objętości walca</w:t>
            </w:r>
          </w:p>
          <w:p w:rsidR="00C37387" w:rsidRPr="000C2991" w:rsidRDefault="00C37387" w:rsidP="000C2991">
            <w:pPr>
              <w:numPr>
                <w:ilvl w:val="0"/>
                <w:numId w:val="4"/>
              </w:numPr>
              <w:spacing w:after="0"/>
            </w:pPr>
            <w:r w:rsidRPr="000C2991">
              <w:t>rozwiązuje zadania dotyczące rozwinięcia powierzchni bocznej stożka</w:t>
            </w:r>
          </w:p>
          <w:p w:rsidR="00C37387" w:rsidRPr="000C2991" w:rsidRDefault="00C37387" w:rsidP="000C2991">
            <w:pPr>
              <w:numPr>
                <w:ilvl w:val="0"/>
                <w:numId w:val="4"/>
              </w:numPr>
              <w:spacing w:after="0"/>
            </w:pPr>
            <w:r w:rsidRPr="000C2991">
              <w:t>stosuje funkcje trygonometryczne do obliczania pola powierzchni i objętości stożka</w:t>
            </w:r>
          </w:p>
          <w:p w:rsidR="00C37387" w:rsidRPr="000C2991" w:rsidRDefault="00C37387" w:rsidP="000C2991">
            <w:pPr>
              <w:numPr>
                <w:ilvl w:val="0"/>
                <w:numId w:val="4"/>
              </w:numPr>
              <w:spacing w:after="0"/>
            </w:pPr>
            <w:r w:rsidRPr="000C2991">
              <w:t>stosuje funkcje trygonometryczne do obliczania pola powierzchni i objętości</w:t>
            </w:r>
          </w:p>
          <w:p w:rsidR="00C37387" w:rsidRPr="000C2991" w:rsidRDefault="00C37387" w:rsidP="000C2991">
            <w:pPr>
              <w:numPr>
                <w:ilvl w:val="0"/>
                <w:numId w:val="4"/>
              </w:numPr>
              <w:spacing w:after="0"/>
            </w:pPr>
            <w:r w:rsidRPr="000C2991">
              <w:t>wykorzystuje podobieństwo brył do rozwiązywania zadań</w:t>
            </w:r>
          </w:p>
        </w:tc>
      </w:tr>
    </w:tbl>
    <w:p w:rsidR="00C37387" w:rsidRPr="000C2991" w:rsidRDefault="00C37387" w:rsidP="00C37387"/>
    <w:p w:rsidR="00C37387" w:rsidRPr="000C2991" w:rsidRDefault="00C37387" w:rsidP="00C37387">
      <w:pPr>
        <w:rPr>
          <w:b/>
          <w:bCs/>
        </w:rPr>
      </w:pPr>
      <w:r w:rsidRPr="000C2991">
        <w:t>Poziom</w:t>
      </w:r>
      <w:r w:rsidRPr="000C2991">
        <w:rPr>
          <w:b/>
          <w:bCs/>
        </w:rPr>
        <w:t xml:space="preserve"> (W)</w:t>
      </w:r>
    </w:p>
    <w:p w:rsidR="00C37387" w:rsidRPr="000C2991" w:rsidRDefault="00C37387" w:rsidP="00C37387">
      <w:r w:rsidRPr="000C2991">
        <w:t xml:space="preserve">Uczeń otrzymuje ocenę </w:t>
      </w:r>
      <w:r w:rsidRPr="000C2991">
        <w:rPr>
          <w:b/>
          <w:bCs/>
        </w:rPr>
        <w:t>celującą</w:t>
      </w:r>
      <w:r w:rsidRPr="000C2991"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C2991" w:rsidRPr="000C2991" w:rsidTr="005C36A4">
        <w:tc>
          <w:tcPr>
            <w:tcW w:w="9062" w:type="dxa"/>
          </w:tcPr>
          <w:p w:rsidR="00C37387" w:rsidRPr="000C2991" w:rsidRDefault="00C37387" w:rsidP="000C2991">
            <w:pPr>
              <w:numPr>
                <w:ilvl w:val="0"/>
                <w:numId w:val="4"/>
              </w:numPr>
              <w:spacing w:after="0"/>
            </w:pPr>
            <w:r w:rsidRPr="000C2991">
              <w:t>uzasadnia prawdziwość wzorów dotyczących przekątnych graniastosłupów</w:t>
            </w:r>
          </w:p>
          <w:p w:rsidR="00C37387" w:rsidRPr="000C2991" w:rsidRDefault="00C37387" w:rsidP="000C2991">
            <w:pPr>
              <w:numPr>
                <w:ilvl w:val="0"/>
                <w:numId w:val="4"/>
              </w:numPr>
              <w:spacing w:after="0"/>
            </w:pPr>
            <w:r w:rsidRPr="000C2991">
              <w:t>rozwiązuje zadania o podwyższonym stopniu trudności dotyczące graniastosłupów</w:t>
            </w:r>
          </w:p>
          <w:p w:rsidR="00C37387" w:rsidRPr="000C2991" w:rsidRDefault="00C37387" w:rsidP="000C2991">
            <w:pPr>
              <w:numPr>
                <w:ilvl w:val="0"/>
                <w:numId w:val="4"/>
              </w:numPr>
              <w:spacing w:after="0"/>
            </w:pPr>
            <w:r w:rsidRPr="000C2991">
              <w:t>sprawdza wzór Eulera dla wybranych graniastosłupów i ostrosłupów</w:t>
            </w:r>
          </w:p>
          <w:p w:rsidR="00C37387" w:rsidRPr="000C2991" w:rsidRDefault="00C37387" w:rsidP="000C2991">
            <w:pPr>
              <w:numPr>
                <w:ilvl w:val="0"/>
                <w:numId w:val="4"/>
              </w:numPr>
              <w:spacing w:after="0"/>
            </w:pPr>
            <w:r w:rsidRPr="000C2991">
              <w:t>rozwiązuje zadania o podwyższonym stopniu trudności dotyczące ostrosłupów</w:t>
            </w:r>
          </w:p>
          <w:p w:rsidR="00C37387" w:rsidRPr="000C2991" w:rsidRDefault="00C37387" w:rsidP="000C2991">
            <w:pPr>
              <w:numPr>
                <w:ilvl w:val="0"/>
                <w:numId w:val="4"/>
              </w:numPr>
              <w:spacing w:after="0"/>
            </w:pPr>
            <w:r w:rsidRPr="000C2991">
              <w:t>rozwiązuje zadania o podwyższonym stopniu trudności dotyczące walca</w:t>
            </w:r>
          </w:p>
          <w:p w:rsidR="00C37387" w:rsidRPr="000C2991" w:rsidRDefault="00C37387" w:rsidP="000C2991">
            <w:pPr>
              <w:numPr>
                <w:ilvl w:val="0"/>
                <w:numId w:val="4"/>
              </w:numPr>
              <w:spacing w:after="0"/>
            </w:pPr>
            <w:r w:rsidRPr="000C2991">
              <w:t>rozwiązuje zadania o podwyższonym stopniu trudności dotyczące stożka</w:t>
            </w:r>
          </w:p>
          <w:p w:rsidR="00C37387" w:rsidRPr="000C2991" w:rsidRDefault="00C37387" w:rsidP="000C2991">
            <w:pPr>
              <w:numPr>
                <w:ilvl w:val="0"/>
                <w:numId w:val="4"/>
              </w:numPr>
              <w:spacing w:after="0"/>
            </w:pPr>
            <w:r w:rsidRPr="000C2991">
              <w:t>rozwiązuje zadania o podwyższonym stopniu trudności dotyczące kuli</w:t>
            </w:r>
          </w:p>
        </w:tc>
      </w:tr>
    </w:tbl>
    <w:p w:rsidR="00C37387" w:rsidRPr="000C2991" w:rsidRDefault="00C37387" w:rsidP="00C37387">
      <w:pPr>
        <w:rPr>
          <w:b/>
        </w:rPr>
      </w:pPr>
      <w:r w:rsidRPr="000C2991">
        <w:rPr>
          <w:b/>
        </w:rPr>
        <w:t xml:space="preserve"> </w:t>
      </w:r>
    </w:p>
    <w:p w:rsidR="00C37387" w:rsidRPr="000C2991" w:rsidRDefault="00C37387" w:rsidP="00C37387">
      <w:pPr>
        <w:rPr>
          <w:b/>
        </w:rPr>
      </w:pPr>
      <w:r w:rsidRPr="000C2991">
        <w:rPr>
          <w:b/>
        </w:rPr>
        <w:t>3. RACHUNEK PRAWDOPODOBIEŃSTWA</w:t>
      </w:r>
    </w:p>
    <w:p w:rsidR="00C37387" w:rsidRPr="000C2991" w:rsidRDefault="00C37387" w:rsidP="00C37387">
      <w:pPr>
        <w:rPr>
          <w:b/>
          <w:bCs/>
        </w:rPr>
      </w:pPr>
      <w:r w:rsidRPr="000C2991">
        <w:t xml:space="preserve">Poziom </w:t>
      </w:r>
      <w:r w:rsidRPr="000C2991">
        <w:rPr>
          <w:b/>
          <w:bCs/>
        </w:rPr>
        <w:t xml:space="preserve">(K) </w:t>
      </w:r>
      <w:r w:rsidRPr="000C2991">
        <w:t>lub</w:t>
      </w:r>
      <w:r w:rsidRPr="000C2991">
        <w:rPr>
          <w:b/>
          <w:bCs/>
        </w:rPr>
        <w:t xml:space="preserve"> (P)</w:t>
      </w:r>
      <w:r w:rsidRPr="000C2991">
        <w:rPr>
          <w:b/>
        </w:rPr>
        <w:t xml:space="preserve"> </w:t>
      </w:r>
    </w:p>
    <w:p w:rsidR="00C37387" w:rsidRPr="000C2991" w:rsidRDefault="00C37387" w:rsidP="00C37387">
      <w:r w:rsidRPr="000C2991">
        <w:t xml:space="preserve">Uczeń otrzymuje ocenę </w:t>
      </w:r>
      <w:r w:rsidRPr="000C2991">
        <w:rPr>
          <w:b/>
          <w:bCs/>
        </w:rPr>
        <w:t xml:space="preserve">dopuszczającą </w:t>
      </w:r>
      <w:r w:rsidRPr="000C2991">
        <w:t xml:space="preserve">lub </w:t>
      </w:r>
      <w:r w:rsidRPr="000C2991">
        <w:rPr>
          <w:b/>
          <w:bCs/>
        </w:rPr>
        <w:t>dostateczną</w:t>
      </w:r>
      <w:r w:rsidRPr="000C2991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F1967" w:rsidRPr="003F1967" w:rsidTr="005C36A4">
        <w:tc>
          <w:tcPr>
            <w:tcW w:w="9212" w:type="dxa"/>
          </w:tcPr>
          <w:p w:rsidR="00C37387" w:rsidRPr="000C2991" w:rsidRDefault="00C37387" w:rsidP="000C2991">
            <w:pPr>
              <w:numPr>
                <w:ilvl w:val="0"/>
                <w:numId w:val="3"/>
              </w:numPr>
              <w:spacing w:after="0"/>
            </w:pPr>
            <w:r w:rsidRPr="000C2991">
              <w:t>wypisuje wyniki danego doświadczenia</w:t>
            </w:r>
          </w:p>
          <w:p w:rsidR="00C37387" w:rsidRPr="000C2991" w:rsidRDefault="00C37387" w:rsidP="000C2991">
            <w:pPr>
              <w:numPr>
                <w:ilvl w:val="0"/>
                <w:numId w:val="3"/>
              </w:numPr>
              <w:spacing w:after="0"/>
            </w:pPr>
            <w:r w:rsidRPr="000C2991">
              <w:t xml:space="preserve">stosuje regułę mnożenia do wyznaczenia liczby wyników doświadczenia spełniających dany warunek </w:t>
            </w:r>
          </w:p>
          <w:p w:rsidR="00C37387" w:rsidRPr="000C2991" w:rsidRDefault="00C37387" w:rsidP="000C2991">
            <w:pPr>
              <w:numPr>
                <w:ilvl w:val="0"/>
                <w:numId w:val="3"/>
              </w:numPr>
              <w:spacing w:after="0"/>
            </w:pPr>
            <w:r w:rsidRPr="000C2991">
              <w:t>przedstawia drzewo ilustrujące zbiór wyników danego doświadczenia</w:t>
            </w:r>
          </w:p>
        </w:tc>
      </w:tr>
      <w:tr w:rsidR="000C2991" w:rsidRPr="003F1967" w:rsidTr="005C36A4">
        <w:tc>
          <w:tcPr>
            <w:tcW w:w="9212" w:type="dxa"/>
          </w:tcPr>
          <w:p w:rsidR="00C37387" w:rsidRPr="000C2991" w:rsidRDefault="00C37387" w:rsidP="000C2991">
            <w:pPr>
              <w:numPr>
                <w:ilvl w:val="0"/>
                <w:numId w:val="3"/>
              </w:numPr>
              <w:spacing w:after="0"/>
            </w:pPr>
            <w:r w:rsidRPr="000C2991">
              <w:t>wypisuje permutacje danego zbioru</w:t>
            </w:r>
          </w:p>
          <w:p w:rsidR="00C37387" w:rsidRPr="000C2991" w:rsidRDefault="00C37387" w:rsidP="000C2991">
            <w:pPr>
              <w:numPr>
                <w:ilvl w:val="0"/>
                <w:numId w:val="3"/>
              </w:numPr>
              <w:spacing w:after="0"/>
            </w:pPr>
            <w:r w:rsidRPr="000C2991">
              <w:t>oblicza liczbę permutacji elementów danego zbioru</w:t>
            </w:r>
          </w:p>
          <w:p w:rsidR="00C37387" w:rsidRPr="000C2991" w:rsidRDefault="00C37387" w:rsidP="000C2991">
            <w:pPr>
              <w:numPr>
                <w:ilvl w:val="0"/>
                <w:numId w:val="3"/>
              </w:numPr>
              <w:spacing w:after="0"/>
            </w:pPr>
            <w:r w:rsidRPr="000C2991">
              <w:t>przeprowadza obliczenia, stosując definicję silni</w:t>
            </w:r>
          </w:p>
          <w:p w:rsidR="00C37387" w:rsidRPr="000C2991" w:rsidRDefault="00C37387" w:rsidP="000C2991">
            <w:pPr>
              <w:numPr>
                <w:ilvl w:val="0"/>
                <w:numId w:val="3"/>
              </w:numPr>
              <w:spacing w:after="0"/>
            </w:pPr>
            <w:r w:rsidRPr="000C2991">
              <w:t xml:space="preserve">oblicza liczbę wariacji bez powtórzeń </w:t>
            </w:r>
          </w:p>
          <w:p w:rsidR="00C37387" w:rsidRPr="000C2991" w:rsidRDefault="00C37387" w:rsidP="000C2991">
            <w:pPr>
              <w:numPr>
                <w:ilvl w:val="0"/>
                <w:numId w:val="3"/>
              </w:numPr>
              <w:spacing w:after="0"/>
            </w:pPr>
            <w:r w:rsidRPr="000C2991">
              <w:t>oblicza liczbę wariacji z powtórzeniami</w:t>
            </w:r>
          </w:p>
          <w:p w:rsidR="00C37387" w:rsidRPr="000C2991" w:rsidRDefault="00C37387" w:rsidP="000C2991">
            <w:pPr>
              <w:numPr>
                <w:ilvl w:val="0"/>
                <w:numId w:val="3"/>
              </w:numPr>
              <w:spacing w:after="0"/>
            </w:pPr>
            <w:r w:rsidRPr="000C2991">
              <w:t>stosuje regułę dodawania do wyznaczenia liczby wyników doświadczenia spełniających dany warunek</w:t>
            </w:r>
          </w:p>
          <w:p w:rsidR="00C37387" w:rsidRPr="000C2991" w:rsidRDefault="00C37387" w:rsidP="000C2991">
            <w:pPr>
              <w:numPr>
                <w:ilvl w:val="0"/>
                <w:numId w:val="3"/>
              </w:numPr>
              <w:spacing w:after="0"/>
            </w:pPr>
            <w:r w:rsidRPr="000C2991">
              <w:t>określa przestrzeń zdarzeń elementarnych</w:t>
            </w:r>
          </w:p>
          <w:p w:rsidR="00C37387" w:rsidRPr="000C2991" w:rsidRDefault="00C37387" w:rsidP="000C2991">
            <w:pPr>
              <w:numPr>
                <w:ilvl w:val="0"/>
                <w:numId w:val="3"/>
              </w:numPr>
              <w:spacing w:after="0"/>
            </w:pPr>
            <w:r w:rsidRPr="000C2991">
              <w:t>podaje wyniki sprzyjające danemu zdarzeniu losowemu</w:t>
            </w:r>
          </w:p>
          <w:p w:rsidR="00C37387" w:rsidRPr="000C2991" w:rsidRDefault="00C37387" w:rsidP="000C2991">
            <w:pPr>
              <w:numPr>
                <w:ilvl w:val="0"/>
                <w:numId w:val="3"/>
              </w:numPr>
              <w:spacing w:after="0"/>
            </w:pPr>
            <w:r w:rsidRPr="000C2991">
              <w:lastRenderedPageBreak/>
              <w:t>określa zdarzenie niemożliwe i zdarzenie pewne</w:t>
            </w:r>
          </w:p>
          <w:p w:rsidR="00C37387" w:rsidRPr="000C2991" w:rsidRDefault="00C37387" w:rsidP="000C2991">
            <w:pPr>
              <w:numPr>
                <w:ilvl w:val="0"/>
                <w:numId w:val="3"/>
              </w:numPr>
              <w:spacing w:after="0"/>
            </w:pPr>
            <w:r w:rsidRPr="000C2991">
              <w:t>oblicza prawdopodobieństwa zdarzeń losowych, stosując definicję klasyczną prawdopodobieństwa</w:t>
            </w:r>
          </w:p>
          <w:p w:rsidR="00C37387" w:rsidRPr="000C2991" w:rsidRDefault="00C37387" w:rsidP="000C2991">
            <w:pPr>
              <w:numPr>
                <w:ilvl w:val="0"/>
                <w:numId w:val="3"/>
              </w:numPr>
              <w:spacing w:after="0"/>
            </w:pPr>
            <w:r w:rsidRPr="000C2991">
              <w:t>podaje rozkład prawdopodobieństwa dla rzutów kostką, monetą</w:t>
            </w:r>
          </w:p>
          <w:p w:rsidR="00C37387" w:rsidRPr="000C2991" w:rsidRDefault="00C37387" w:rsidP="000C2991">
            <w:pPr>
              <w:numPr>
                <w:ilvl w:val="0"/>
                <w:numId w:val="3"/>
              </w:numPr>
              <w:spacing w:after="0"/>
            </w:pPr>
            <w:r w:rsidRPr="000C2991">
              <w:t>oblicza prawdopodobieństwo zdarzenia przeciwnego</w:t>
            </w:r>
          </w:p>
          <w:p w:rsidR="00C37387" w:rsidRPr="000C2991" w:rsidRDefault="00C37387" w:rsidP="000C2991">
            <w:pPr>
              <w:spacing w:after="0"/>
            </w:pPr>
          </w:p>
        </w:tc>
      </w:tr>
    </w:tbl>
    <w:p w:rsidR="00C37387" w:rsidRPr="003F1967" w:rsidRDefault="00C37387" w:rsidP="00C37387">
      <w:pPr>
        <w:rPr>
          <w:color w:val="FF0000"/>
        </w:rPr>
      </w:pPr>
    </w:p>
    <w:p w:rsidR="00C37387" w:rsidRPr="000C2991" w:rsidRDefault="00C37387" w:rsidP="00C37387">
      <w:pPr>
        <w:rPr>
          <w:b/>
          <w:bCs/>
        </w:rPr>
      </w:pPr>
      <w:r w:rsidRPr="000C2991">
        <w:t xml:space="preserve">Poziom </w:t>
      </w:r>
      <w:r w:rsidRPr="000C2991">
        <w:rPr>
          <w:b/>
          <w:bCs/>
        </w:rPr>
        <w:t>(R)</w:t>
      </w:r>
      <w:r w:rsidRPr="000C2991">
        <w:t xml:space="preserve"> lub </w:t>
      </w:r>
      <w:r w:rsidRPr="000C2991">
        <w:rPr>
          <w:b/>
          <w:bCs/>
        </w:rPr>
        <w:t>(D)</w:t>
      </w:r>
    </w:p>
    <w:p w:rsidR="00C37387" w:rsidRPr="000C2991" w:rsidRDefault="00C37387" w:rsidP="00C37387">
      <w:r w:rsidRPr="000C2991">
        <w:t xml:space="preserve">Uczeń otrzymuje ocenę </w:t>
      </w:r>
      <w:r w:rsidRPr="000C2991">
        <w:rPr>
          <w:b/>
          <w:bCs/>
        </w:rPr>
        <w:t>dobrą</w:t>
      </w:r>
      <w:r w:rsidRPr="000C2991">
        <w:t xml:space="preserve"> lub </w:t>
      </w:r>
      <w:r w:rsidRPr="000C2991">
        <w:rPr>
          <w:b/>
          <w:bCs/>
        </w:rPr>
        <w:t>bardzo dobrą</w:t>
      </w:r>
      <w:r w:rsidRPr="000C2991"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37387" w:rsidRPr="003F1967" w:rsidTr="005C36A4">
        <w:tc>
          <w:tcPr>
            <w:tcW w:w="9212" w:type="dxa"/>
          </w:tcPr>
          <w:p w:rsidR="00C37387" w:rsidRPr="000C2991" w:rsidRDefault="00C37387" w:rsidP="005F3C62">
            <w:pPr>
              <w:numPr>
                <w:ilvl w:val="0"/>
                <w:numId w:val="3"/>
              </w:numPr>
              <w:spacing w:after="0"/>
            </w:pPr>
            <w:r w:rsidRPr="000C2991">
              <w:t>wykorzystuje permutacje do rozwiązywania zadań</w:t>
            </w:r>
          </w:p>
          <w:p w:rsidR="00C37387" w:rsidRPr="000C2991" w:rsidRDefault="00C37387" w:rsidP="005F3C62">
            <w:pPr>
              <w:numPr>
                <w:ilvl w:val="0"/>
                <w:numId w:val="3"/>
              </w:numPr>
              <w:spacing w:after="0"/>
            </w:pPr>
            <w:r w:rsidRPr="000C2991">
              <w:t>wykorzystuje wariacje bez powtórzeń do rozwiązywania zadań</w:t>
            </w:r>
          </w:p>
          <w:p w:rsidR="00C37387" w:rsidRPr="000C2991" w:rsidRDefault="00C37387" w:rsidP="005F3C62">
            <w:pPr>
              <w:numPr>
                <w:ilvl w:val="0"/>
                <w:numId w:val="3"/>
              </w:numPr>
              <w:spacing w:after="0"/>
            </w:pPr>
            <w:r w:rsidRPr="000C2991">
              <w:t>wykorzystuje wariacje z powtórzeniami do rozwiązywania zadań</w:t>
            </w:r>
          </w:p>
          <w:p w:rsidR="00C37387" w:rsidRPr="000C2991" w:rsidRDefault="00C37387" w:rsidP="005F3C62">
            <w:pPr>
              <w:numPr>
                <w:ilvl w:val="0"/>
                <w:numId w:val="3"/>
              </w:numPr>
              <w:spacing w:after="0"/>
            </w:pPr>
            <w:r w:rsidRPr="000C2991">
              <w:t>wykorzystuje podstawowe pojęcia kombinatoryki do rozwiązywania zadań</w:t>
            </w:r>
          </w:p>
          <w:p w:rsidR="00C37387" w:rsidRPr="000C2991" w:rsidRDefault="00C37387" w:rsidP="005F3C62">
            <w:pPr>
              <w:numPr>
                <w:ilvl w:val="0"/>
                <w:numId w:val="3"/>
              </w:numPr>
              <w:spacing w:after="0"/>
            </w:pPr>
            <w:r w:rsidRPr="000C2991">
              <w:t>wyznacza sumę, iloczyn i różnicę zdarzeń losowych</w:t>
            </w:r>
          </w:p>
          <w:p w:rsidR="00C37387" w:rsidRPr="000C2991" w:rsidRDefault="00C37387" w:rsidP="005F3C62">
            <w:pPr>
              <w:numPr>
                <w:ilvl w:val="0"/>
                <w:numId w:val="3"/>
              </w:numPr>
              <w:spacing w:after="0"/>
            </w:pPr>
            <w:r w:rsidRPr="000C2991">
              <w:t>stosuje regułę mnożenia, regułę dodawania, permutacje i wariacje do obliczania prawdopodobieństw zdarzeń</w:t>
            </w:r>
          </w:p>
          <w:p w:rsidR="00C37387" w:rsidRPr="000C2991" w:rsidRDefault="00C37387" w:rsidP="005F3C62">
            <w:pPr>
              <w:numPr>
                <w:ilvl w:val="0"/>
                <w:numId w:val="3"/>
              </w:numPr>
              <w:spacing w:after="0"/>
            </w:pPr>
            <w:r w:rsidRPr="000C2991">
              <w:t>stosuje twierdzenie o prawdopodobieństwie sumy zdarzeń</w:t>
            </w:r>
          </w:p>
          <w:p w:rsidR="00C37387" w:rsidRPr="003F1967" w:rsidRDefault="00C37387" w:rsidP="005F3C62">
            <w:pPr>
              <w:numPr>
                <w:ilvl w:val="0"/>
                <w:numId w:val="3"/>
              </w:numPr>
              <w:spacing w:after="0"/>
              <w:rPr>
                <w:color w:val="FF0000"/>
              </w:rPr>
            </w:pPr>
            <w:r w:rsidRPr="000C2991">
              <w:t xml:space="preserve">sprawdza, czy zdarzenia się wykluczają </w:t>
            </w:r>
          </w:p>
        </w:tc>
      </w:tr>
    </w:tbl>
    <w:p w:rsidR="00C37387" w:rsidRPr="003F1967" w:rsidRDefault="00C37387" w:rsidP="00C37387">
      <w:pPr>
        <w:rPr>
          <w:color w:val="FF0000"/>
        </w:rPr>
      </w:pPr>
    </w:p>
    <w:p w:rsidR="00C37387" w:rsidRPr="000C2991" w:rsidRDefault="00C37387" w:rsidP="00C37387">
      <w:pPr>
        <w:rPr>
          <w:b/>
          <w:bCs/>
        </w:rPr>
      </w:pPr>
      <w:r w:rsidRPr="000C2991">
        <w:t>Poziom</w:t>
      </w:r>
      <w:r w:rsidRPr="000C2991">
        <w:rPr>
          <w:b/>
          <w:bCs/>
        </w:rPr>
        <w:t xml:space="preserve"> (W)</w:t>
      </w:r>
    </w:p>
    <w:p w:rsidR="00C37387" w:rsidRPr="000C2991" w:rsidRDefault="00C37387" w:rsidP="00C37387">
      <w:r w:rsidRPr="000C2991">
        <w:t xml:space="preserve">Uczeń otrzymuje ocenę </w:t>
      </w:r>
      <w:r w:rsidRPr="000C2991">
        <w:rPr>
          <w:b/>
          <w:bCs/>
        </w:rPr>
        <w:t>celującą</w:t>
      </w:r>
      <w:r w:rsidRPr="000C2991"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C2991" w:rsidRPr="000C2991" w:rsidTr="005C36A4">
        <w:tc>
          <w:tcPr>
            <w:tcW w:w="9212" w:type="dxa"/>
          </w:tcPr>
          <w:p w:rsidR="00C37387" w:rsidRPr="000C2991" w:rsidRDefault="00C37387" w:rsidP="00C37387">
            <w:pPr>
              <w:numPr>
                <w:ilvl w:val="0"/>
                <w:numId w:val="3"/>
              </w:numPr>
              <w:rPr>
                <w:bCs/>
              </w:rPr>
            </w:pPr>
            <w:r w:rsidRPr="000C2991">
              <w:rPr>
                <w:bCs/>
              </w:rPr>
              <w:t>stosuje własności prawdopodobieństwa w dowodach twierdzeń</w:t>
            </w:r>
          </w:p>
        </w:tc>
      </w:tr>
    </w:tbl>
    <w:p w:rsidR="00C37387" w:rsidRPr="003F1967" w:rsidRDefault="00C37387" w:rsidP="00C37387">
      <w:pPr>
        <w:rPr>
          <w:color w:val="FF0000"/>
        </w:rPr>
      </w:pPr>
    </w:p>
    <w:p w:rsidR="00C37387" w:rsidRPr="005F3C62" w:rsidRDefault="00C37387" w:rsidP="00C37387">
      <w:pPr>
        <w:rPr>
          <w:b/>
          <w:bCs/>
        </w:rPr>
      </w:pPr>
      <w:r w:rsidRPr="005F3C62">
        <w:rPr>
          <w:b/>
          <w:bCs/>
        </w:rPr>
        <w:t>5. POWTÓRZENIE</w:t>
      </w:r>
    </w:p>
    <w:p w:rsidR="00C37387" w:rsidRPr="005F3C62" w:rsidRDefault="00C37387" w:rsidP="00C37387">
      <w:pPr>
        <w:rPr>
          <w:b/>
          <w:bCs/>
        </w:rPr>
      </w:pPr>
      <w:r w:rsidRPr="005F3C62">
        <w:rPr>
          <w:b/>
          <w:bCs/>
        </w:rPr>
        <w:t>Aby otrzymać ocenę pozytywną z egzaminu, uczeń powinien otrzymać ocenę pozytywną z powyższych działów wg podanych wymagań na poszczególne oceny oraz opanować poniższe działy spełniając kryterium na minimum ocenę dopuszczającą:</w:t>
      </w:r>
    </w:p>
    <w:p w:rsidR="00C37387" w:rsidRPr="005F3C62" w:rsidRDefault="00C37387" w:rsidP="005F3C62">
      <w:pPr>
        <w:numPr>
          <w:ilvl w:val="0"/>
          <w:numId w:val="9"/>
        </w:numPr>
        <w:spacing w:after="0"/>
        <w:rPr>
          <w:b/>
          <w:bCs/>
        </w:rPr>
      </w:pPr>
      <w:r w:rsidRPr="005F3C62">
        <w:rPr>
          <w:b/>
          <w:bCs/>
        </w:rPr>
        <w:t>Liczby, zbiory i wartość bezwzględna</w:t>
      </w:r>
    </w:p>
    <w:p w:rsidR="00C37387" w:rsidRPr="005F3C62" w:rsidRDefault="00C37387" w:rsidP="005F3C62">
      <w:pPr>
        <w:numPr>
          <w:ilvl w:val="0"/>
          <w:numId w:val="9"/>
        </w:numPr>
        <w:spacing w:after="0"/>
        <w:rPr>
          <w:b/>
          <w:bCs/>
        </w:rPr>
      </w:pPr>
      <w:r w:rsidRPr="005F3C62">
        <w:rPr>
          <w:b/>
          <w:bCs/>
        </w:rPr>
        <w:t>Funkcje i funkcje liniowe</w:t>
      </w:r>
      <w:r w:rsidR="005F3C62">
        <w:rPr>
          <w:b/>
          <w:bCs/>
        </w:rPr>
        <w:t>; układy równań</w:t>
      </w:r>
    </w:p>
    <w:p w:rsidR="00C37387" w:rsidRPr="005F3C62" w:rsidRDefault="00C37387" w:rsidP="005F3C62">
      <w:pPr>
        <w:numPr>
          <w:ilvl w:val="0"/>
          <w:numId w:val="9"/>
        </w:numPr>
        <w:spacing w:after="0"/>
        <w:rPr>
          <w:b/>
          <w:bCs/>
        </w:rPr>
      </w:pPr>
      <w:r w:rsidRPr="005F3C62">
        <w:rPr>
          <w:b/>
          <w:bCs/>
        </w:rPr>
        <w:t>Funkcja kwadratowa</w:t>
      </w:r>
    </w:p>
    <w:p w:rsidR="00C37387" w:rsidRPr="005F3C62" w:rsidRDefault="00C37387" w:rsidP="005F3C62">
      <w:pPr>
        <w:numPr>
          <w:ilvl w:val="0"/>
          <w:numId w:val="9"/>
        </w:numPr>
        <w:spacing w:after="0"/>
        <w:rPr>
          <w:b/>
          <w:bCs/>
        </w:rPr>
      </w:pPr>
      <w:r w:rsidRPr="005F3C62">
        <w:rPr>
          <w:b/>
          <w:bCs/>
        </w:rPr>
        <w:t>Wielomiany</w:t>
      </w:r>
    </w:p>
    <w:p w:rsidR="00C37387" w:rsidRPr="005F3C62" w:rsidRDefault="00C37387" w:rsidP="005F3C62">
      <w:pPr>
        <w:numPr>
          <w:ilvl w:val="0"/>
          <w:numId w:val="9"/>
        </w:numPr>
        <w:spacing w:after="0"/>
        <w:rPr>
          <w:b/>
          <w:bCs/>
        </w:rPr>
      </w:pPr>
      <w:r w:rsidRPr="005F3C62">
        <w:rPr>
          <w:b/>
          <w:bCs/>
        </w:rPr>
        <w:t>Funkcje wymierne</w:t>
      </w:r>
    </w:p>
    <w:p w:rsidR="00C37387" w:rsidRPr="005F3C62" w:rsidRDefault="00C37387" w:rsidP="005F3C62">
      <w:pPr>
        <w:numPr>
          <w:ilvl w:val="0"/>
          <w:numId w:val="9"/>
        </w:numPr>
        <w:spacing w:after="0"/>
        <w:rPr>
          <w:b/>
          <w:bCs/>
        </w:rPr>
      </w:pPr>
      <w:r w:rsidRPr="005F3C62">
        <w:rPr>
          <w:b/>
          <w:bCs/>
        </w:rPr>
        <w:t>Funkcje trygonometryczne</w:t>
      </w:r>
    </w:p>
    <w:p w:rsidR="00C37387" w:rsidRPr="005F3C62" w:rsidRDefault="00C37387" w:rsidP="005F3C62">
      <w:pPr>
        <w:numPr>
          <w:ilvl w:val="0"/>
          <w:numId w:val="9"/>
        </w:numPr>
        <w:spacing w:after="0"/>
        <w:rPr>
          <w:b/>
          <w:bCs/>
        </w:rPr>
      </w:pPr>
      <w:r w:rsidRPr="005F3C62">
        <w:rPr>
          <w:b/>
          <w:bCs/>
        </w:rPr>
        <w:t>Funkcje wykładnicze i logarytmiczne</w:t>
      </w:r>
    </w:p>
    <w:p w:rsidR="00C37387" w:rsidRPr="005F3C62" w:rsidRDefault="00C37387" w:rsidP="005F3C62">
      <w:pPr>
        <w:numPr>
          <w:ilvl w:val="0"/>
          <w:numId w:val="9"/>
        </w:numPr>
        <w:spacing w:after="0"/>
        <w:rPr>
          <w:b/>
          <w:bCs/>
        </w:rPr>
      </w:pPr>
      <w:r w:rsidRPr="005F3C62">
        <w:rPr>
          <w:b/>
          <w:bCs/>
        </w:rPr>
        <w:t>Geometria analityczna</w:t>
      </w:r>
    </w:p>
    <w:p w:rsidR="00C37387" w:rsidRDefault="005F3C62" w:rsidP="005F3C62">
      <w:pPr>
        <w:numPr>
          <w:ilvl w:val="0"/>
          <w:numId w:val="9"/>
        </w:numPr>
        <w:spacing w:after="0"/>
        <w:rPr>
          <w:b/>
          <w:bCs/>
        </w:rPr>
      </w:pPr>
      <w:r>
        <w:rPr>
          <w:b/>
          <w:bCs/>
        </w:rPr>
        <w:t>Planimetria</w:t>
      </w:r>
    </w:p>
    <w:p w:rsidR="005F3C62" w:rsidRPr="005F3C62" w:rsidRDefault="005F3C62" w:rsidP="005F3C62">
      <w:pPr>
        <w:numPr>
          <w:ilvl w:val="0"/>
          <w:numId w:val="9"/>
        </w:numPr>
        <w:spacing w:after="0"/>
        <w:rPr>
          <w:b/>
          <w:bCs/>
        </w:rPr>
      </w:pPr>
      <w:r>
        <w:rPr>
          <w:b/>
          <w:bCs/>
        </w:rPr>
        <w:t>Statystyka.</w:t>
      </w:r>
    </w:p>
    <w:p w:rsidR="00C37387" w:rsidRPr="005F3C62" w:rsidRDefault="00C37387" w:rsidP="005F3C62">
      <w:pPr>
        <w:spacing w:after="0"/>
      </w:pPr>
    </w:p>
    <w:p w:rsidR="00DB5256" w:rsidRPr="005F3C62" w:rsidRDefault="00DB5256" w:rsidP="005F3C62">
      <w:pPr>
        <w:spacing w:after="0"/>
      </w:pPr>
    </w:p>
    <w:sectPr w:rsidR="00DB5256" w:rsidRPr="005F3C62" w:rsidSect="005F3C6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54A"/>
    <w:multiLevelType w:val="multilevel"/>
    <w:tmpl w:val="EED63F5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0319E8"/>
    <w:multiLevelType w:val="hybridMultilevel"/>
    <w:tmpl w:val="09AC4DA4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B0EA7"/>
    <w:multiLevelType w:val="multilevel"/>
    <w:tmpl w:val="BEC63DE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DA47F1"/>
    <w:multiLevelType w:val="hybridMultilevel"/>
    <w:tmpl w:val="4AD66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90D07"/>
    <w:multiLevelType w:val="hybridMultilevel"/>
    <w:tmpl w:val="B1E63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A6076"/>
    <w:multiLevelType w:val="hybridMultilevel"/>
    <w:tmpl w:val="01EAD0D4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53CC8"/>
    <w:multiLevelType w:val="hybridMultilevel"/>
    <w:tmpl w:val="1542C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F3462"/>
    <w:multiLevelType w:val="hybridMultilevel"/>
    <w:tmpl w:val="B9EAE6BE"/>
    <w:lvl w:ilvl="0" w:tplc="AD9EFD7C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226BF"/>
    <w:multiLevelType w:val="multilevel"/>
    <w:tmpl w:val="3B5E02C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3096D10"/>
    <w:multiLevelType w:val="hybridMultilevel"/>
    <w:tmpl w:val="966ADEF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87"/>
    <w:rsid w:val="000C2991"/>
    <w:rsid w:val="0023635B"/>
    <w:rsid w:val="003C36C9"/>
    <w:rsid w:val="003F1967"/>
    <w:rsid w:val="004E7F1A"/>
    <w:rsid w:val="005F3C62"/>
    <w:rsid w:val="006441CB"/>
    <w:rsid w:val="007E5ADF"/>
    <w:rsid w:val="00B013D1"/>
    <w:rsid w:val="00B4621D"/>
    <w:rsid w:val="00B52EC3"/>
    <w:rsid w:val="00C37387"/>
    <w:rsid w:val="00DB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E85AE-4293-4694-B5AA-4FA3E7F4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12axis</dc:creator>
  <cp:lastModifiedBy>Wiesiek Grabowski</cp:lastModifiedBy>
  <cp:revision>2</cp:revision>
  <dcterms:created xsi:type="dcterms:W3CDTF">2023-06-28T09:58:00Z</dcterms:created>
  <dcterms:modified xsi:type="dcterms:W3CDTF">2023-06-28T09:58:00Z</dcterms:modified>
</cp:coreProperties>
</file>